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774" w:type="dxa"/>
        <w:tblInd w:w="-601" w:type="dxa"/>
        <w:tblLook w:val="01E0" w:firstRow="1" w:lastRow="1" w:firstColumn="1" w:lastColumn="1" w:noHBand="0" w:noVBand="0"/>
      </w:tblPr>
      <w:tblGrid>
        <w:gridCol w:w="4678"/>
        <w:gridCol w:w="6096"/>
      </w:tblGrid>
      <w:tr w:rsidR="00164EB0" w:rsidRPr="00164EB0" w14:paraId="0C5DB8F0" w14:textId="77777777" w:rsidTr="009532E6">
        <w:trPr>
          <w:trHeight w:val="851"/>
        </w:trPr>
        <w:tc>
          <w:tcPr>
            <w:tcW w:w="4678" w:type="dxa"/>
          </w:tcPr>
          <w:p w14:paraId="6472851C" w14:textId="77777777" w:rsidR="00164EB0" w:rsidRPr="0026707B" w:rsidRDefault="00164EB0" w:rsidP="00EA5C2C">
            <w:pPr>
              <w:ind w:right="-109"/>
              <w:jc w:val="center"/>
              <w:rPr>
                <w:sz w:val="26"/>
                <w:szCs w:val="26"/>
              </w:rPr>
            </w:pPr>
            <w:r>
              <w:rPr>
                <w:sz w:val="26"/>
                <w:szCs w:val="26"/>
              </w:rPr>
              <w:t>UBND TỈNH NINH BÌNH</w:t>
            </w:r>
          </w:p>
          <w:p w14:paraId="18696A93" w14:textId="75E15C9B" w:rsidR="00164EB0" w:rsidRPr="009532E6" w:rsidRDefault="00000000" w:rsidP="00524BED">
            <w:pPr>
              <w:jc w:val="center"/>
              <w:rPr>
                <w:b/>
                <w:spacing w:val="-10"/>
                <w:sz w:val="26"/>
                <w:szCs w:val="26"/>
              </w:rPr>
            </w:pPr>
            <w:r>
              <w:rPr>
                <w:b/>
                <w:noProof/>
                <w:sz w:val="26"/>
                <w:szCs w:val="26"/>
              </w:rPr>
              <w:pict w14:anchorId="561912AF">
                <v:shapetype id="_x0000_t32" coordsize="21600,21600" o:spt="32" o:oned="t" path="m,l21600,21600e" filled="f">
                  <v:path arrowok="t" fillok="f" o:connecttype="none"/>
                  <o:lock v:ext="edit" shapetype="t"/>
                </v:shapetype>
                <v:shape id="_x0000_s1029" type="#_x0000_t32" style="position:absolute;left:0;text-align:left;margin-left:75.55pt;margin-top:16.15pt;width:64.5pt;height:0;z-index:251660288" o:connectortype="straight"/>
              </w:pict>
            </w:r>
            <w:r w:rsidR="00164EB0" w:rsidRPr="009532E6">
              <w:rPr>
                <w:b/>
                <w:spacing w:val="-10"/>
                <w:sz w:val="26"/>
                <w:szCs w:val="26"/>
              </w:rPr>
              <w:t xml:space="preserve">SỞ </w:t>
            </w:r>
            <w:r w:rsidR="00091BD5" w:rsidRPr="009532E6">
              <w:rPr>
                <w:b/>
                <w:spacing w:val="-10"/>
                <w:sz w:val="26"/>
                <w:szCs w:val="26"/>
              </w:rPr>
              <w:t xml:space="preserve">NÔNG NGHIỆP </w:t>
            </w:r>
            <w:r w:rsidR="00EA5C2C" w:rsidRPr="009532E6">
              <w:rPr>
                <w:b/>
                <w:spacing w:val="-10"/>
                <w:sz w:val="26"/>
                <w:szCs w:val="26"/>
              </w:rPr>
              <w:t>VÀ</w:t>
            </w:r>
            <w:r w:rsidR="00091BD5" w:rsidRPr="009532E6">
              <w:rPr>
                <w:b/>
                <w:spacing w:val="-10"/>
                <w:sz w:val="26"/>
                <w:szCs w:val="26"/>
              </w:rPr>
              <w:t xml:space="preserve"> </w:t>
            </w:r>
            <w:r w:rsidR="00BA73D8" w:rsidRPr="009532E6">
              <w:rPr>
                <w:b/>
                <w:spacing w:val="-10"/>
                <w:sz w:val="26"/>
                <w:szCs w:val="26"/>
              </w:rPr>
              <w:t>MÔI TRƯỜNG</w:t>
            </w:r>
          </w:p>
          <w:p w14:paraId="1F2A565B" w14:textId="16EBF9F8" w:rsidR="00164EB0" w:rsidRPr="00C063B8" w:rsidRDefault="00483077" w:rsidP="00483077">
            <w:pPr>
              <w:tabs>
                <w:tab w:val="left" w:pos="1719"/>
              </w:tabs>
              <w:rPr>
                <w:b/>
                <w:sz w:val="26"/>
                <w:szCs w:val="26"/>
              </w:rPr>
            </w:pPr>
            <w:r>
              <w:rPr>
                <w:b/>
                <w:sz w:val="26"/>
                <w:szCs w:val="26"/>
              </w:rPr>
              <w:tab/>
            </w:r>
          </w:p>
        </w:tc>
        <w:tc>
          <w:tcPr>
            <w:tcW w:w="6096" w:type="dxa"/>
          </w:tcPr>
          <w:p w14:paraId="363FA971" w14:textId="77777777" w:rsidR="00164EB0" w:rsidRPr="00CE05C5" w:rsidRDefault="00164EB0" w:rsidP="00524BED">
            <w:pPr>
              <w:jc w:val="center"/>
              <w:rPr>
                <w:b/>
                <w:sz w:val="26"/>
                <w:szCs w:val="26"/>
              </w:rPr>
            </w:pPr>
            <w:r w:rsidRPr="00CE05C5">
              <w:rPr>
                <w:b/>
                <w:sz w:val="26"/>
                <w:szCs w:val="26"/>
              </w:rPr>
              <w:t>CỘNG HOÀ XÃ HỘI CHỦ NGHĨA VIỆT NAM</w:t>
            </w:r>
          </w:p>
          <w:p w14:paraId="4354195C" w14:textId="77777777" w:rsidR="00164EB0" w:rsidRPr="00EE6119" w:rsidRDefault="00000000" w:rsidP="00524BED">
            <w:pPr>
              <w:jc w:val="center"/>
              <w:rPr>
                <w:b/>
                <w:szCs w:val="28"/>
              </w:rPr>
            </w:pPr>
            <w:r>
              <w:rPr>
                <w:b/>
                <w:noProof/>
                <w:szCs w:val="28"/>
              </w:rPr>
              <w:pict w14:anchorId="1AEEB95D">
                <v:line id="Line 4" o:spid="_x0000_s1028" style="position:absolute;left:0;text-align:left;z-index:251658240;visibility:visible" from="66.45pt,19pt" to="228.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ghl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"/>
              </w:pict>
            </w:r>
            <w:r w:rsidR="00164EB0" w:rsidRPr="00EE6119">
              <w:rPr>
                <w:b/>
                <w:szCs w:val="28"/>
              </w:rPr>
              <w:t>Độc lập - Tự do - Hạnh phúc</w:t>
            </w:r>
          </w:p>
        </w:tc>
      </w:tr>
      <w:tr w:rsidR="00164EB0" w:rsidRPr="003578BB" w14:paraId="6CDDFEBC" w14:textId="77777777" w:rsidTr="009532E6">
        <w:trPr>
          <w:trHeight w:val="372"/>
        </w:trPr>
        <w:tc>
          <w:tcPr>
            <w:tcW w:w="4678" w:type="dxa"/>
          </w:tcPr>
          <w:p w14:paraId="028C92DA" w14:textId="3935FEE5" w:rsidR="00164EB0" w:rsidRPr="003578BB" w:rsidRDefault="00164EB0" w:rsidP="00091BD5">
            <w:pPr>
              <w:jc w:val="center"/>
              <w:rPr>
                <w:rFonts w:cs="Times New Roman"/>
                <w:szCs w:val="28"/>
              </w:rPr>
            </w:pPr>
            <w:r w:rsidRPr="003578BB">
              <w:rPr>
                <w:rFonts w:cs="Times New Roman"/>
                <w:szCs w:val="28"/>
              </w:rPr>
              <w:t>Số:            /TTr - S</w:t>
            </w:r>
            <w:r w:rsidR="00091BD5" w:rsidRPr="003578BB">
              <w:rPr>
                <w:rFonts w:cs="Times New Roman"/>
                <w:szCs w:val="28"/>
              </w:rPr>
              <w:t>NN</w:t>
            </w:r>
            <w:r w:rsidR="00BA73D8">
              <w:rPr>
                <w:rFonts w:cs="Times New Roman"/>
                <w:szCs w:val="28"/>
              </w:rPr>
              <w:t>MT</w:t>
            </w:r>
          </w:p>
        </w:tc>
        <w:tc>
          <w:tcPr>
            <w:tcW w:w="6096" w:type="dxa"/>
          </w:tcPr>
          <w:p w14:paraId="65EA697E" w14:textId="5862F538" w:rsidR="00164EB0" w:rsidRPr="003578BB" w:rsidRDefault="00164EB0" w:rsidP="008E3D35">
            <w:pPr>
              <w:jc w:val="center"/>
              <w:rPr>
                <w:rFonts w:cs="Times New Roman"/>
                <w:i/>
                <w:szCs w:val="28"/>
              </w:rPr>
            </w:pPr>
            <w:r w:rsidRPr="003578BB">
              <w:rPr>
                <w:rFonts w:cs="Times New Roman"/>
                <w:i/>
                <w:szCs w:val="28"/>
              </w:rPr>
              <w:t xml:space="preserve">Ninh Bình, ngày       tháng </w:t>
            </w:r>
            <w:r w:rsidR="00CE05C5">
              <w:rPr>
                <w:rFonts w:cs="Times New Roman"/>
                <w:i/>
                <w:szCs w:val="28"/>
              </w:rPr>
              <w:t xml:space="preserve"> </w:t>
            </w:r>
            <w:r w:rsidR="00F7282F">
              <w:rPr>
                <w:rFonts w:cs="Times New Roman"/>
                <w:i/>
                <w:szCs w:val="28"/>
              </w:rPr>
              <w:t xml:space="preserve">  </w:t>
            </w:r>
            <w:r w:rsidR="00CE05C5">
              <w:rPr>
                <w:rFonts w:cs="Times New Roman"/>
                <w:i/>
                <w:szCs w:val="28"/>
              </w:rPr>
              <w:t xml:space="preserve"> </w:t>
            </w:r>
            <w:r w:rsidRPr="003578BB">
              <w:rPr>
                <w:rFonts w:cs="Times New Roman"/>
                <w:i/>
                <w:szCs w:val="28"/>
              </w:rPr>
              <w:t xml:space="preserve"> năm 202</w:t>
            </w:r>
            <w:r w:rsidR="00ED050C">
              <w:rPr>
                <w:rFonts w:cs="Times New Roman"/>
                <w:i/>
                <w:szCs w:val="28"/>
              </w:rPr>
              <w:t>6</w:t>
            </w:r>
          </w:p>
        </w:tc>
      </w:tr>
    </w:tbl>
    <w:p w14:paraId="1B825BB9" w14:textId="77777777" w:rsidR="00BD5CD2" w:rsidRDefault="00BD5CD2" w:rsidP="00107F74">
      <w:pPr>
        <w:shd w:val="clear" w:color="auto" w:fill="FFFFFF"/>
        <w:spacing w:line="240" w:lineRule="auto"/>
        <w:jc w:val="center"/>
        <w:rPr>
          <w:rFonts w:eastAsia="Times New Roman" w:cs="Times New Roman"/>
          <w:b/>
          <w:bCs/>
          <w:color w:val="000000"/>
          <w:szCs w:val="28"/>
          <w:lang w:val="vi-VN"/>
        </w:rPr>
      </w:pPr>
    </w:p>
    <w:p w14:paraId="7305918F" w14:textId="77777777" w:rsidR="003B38D4" w:rsidRPr="003B38D4" w:rsidRDefault="003B38D4" w:rsidP="00107F74">
      <w:pPr>
        <w:shd w:val="clear" w:color="auto" w:fill="FFFFFF"/>
        <w:spacing w:line="240" w:lineRule="auto"/>
        <w:jc w:val="center"/>
        <w:rPr>
          <w:rFonts w:eastAsia="Times New Roman" w:cs="Times New Roman"/>
          <w:color w:val="000000"/>
          <w:szCs w:val="28"/>
        </w:rPr>
      </w:pPr>
      <w:r w:rsidRPr="003B38D4">
        <w:rPr>
          <w:rFonts w:eastAsia="Times New Roman" w:cs="Times New Roman"/>
          <w:b/>
          <w:bCs/>
          <w:color w:val="000000"/>
          <w:szCs w:val="28"/>
          <w:lang w:val="vi-VN"/>
        </w:rPr>
        <w:t>TỜ TR</w:t>
      </w:r>
      <w:r w:rsidRPr="003B38D4">
        <w:rPr>
          <w:rFonts w:eastAsia="Times New Roman" w:cs="Times New Roman"/>
          <w:b/>
          <w:bCs/>
          <w:color w:val="000000"/>
          <w:szCs w:val="28"/>
        </w:rPr>
        <w:t>Ì</w:t>
      </w:r>
      <w:r w:rsidRPr="003B38D4">
        <w:rPr>
          <w:rFonts w:eastAsia="Times New Roman" w:cs="Times New Roman"/>
          <w:b/>
          <w:bCs/>
          <w:color w:val="000000"/>
          <w:szCs w:val="28"/>
          <w:lang w:val="vi-VN"/>
        </w:rPr>
        <w:t>NH</w:t>
      </w:r>
    </w:p>
    <w:p w14:paraId="2AEFF321" w14:textId="77777777" w:rsidR="00C77B61" w:rsidRDefault="00091BD5" w:rsidP="00201D0B">
      <w:pPr>
        <w:widowControl w:val="0"/>
        <w:spacing w:line="360" w:lineRule="exact"/>
        <w:jc w:val="center"/>
        <w:rPr>
          <w:rFonts w:eastAsia="Times New Roman"/>
          <w:b/>
          <w:szCs w:val="28"/>
        </w:rPr>
      </w:pPr>
      <w:r>
        <w:rPr>
          <w:rFonts w:eastAsia="Times New Roman" w:cs="Times New Roman"/>
          <w:b/>
          <w:bCs/>
          <w:color w:val="000000"/>
          <w:szCs w:val="28"/>
        </w:rPr>
        <w:t>Về việc đề nghị ban hành Quyết định của Ủy ban nhân dân tỉnh</w:t>
      </w:r>
      <w:r w:rsidR="001941E5">
        <w:rPr>
          <w:rFonts w:eastAsia="Times New Roman" w:cs="Times New Roman"/>
          <w:b/>
          <w:bCs/>
          <w:color w:val="000000"/>
          <w:szCs w:val="28"/>
        </w:rPr>
        <w:t xml:space="preserve"> </w:t>
      </w:r>
      <w:r w:rsidR="001F51A3">
        <w:rPr>
          <w:rFonts w:eastAsia="Times New Roman" w:cs="Times New Roman"/>
          <w:b/>
          <w:bCs/>
          <w:color w:val="000000"/>
          <w:szCs w:val="28"/>
        </w:rPr>
        <w:t>q</w:t>
      </w:r>
      <w:r w:rsidR="001B18F1">
        <w:rPr>
          <w:rFonts w:eastAsia="Times New Roman"/>
          <w:b/>
          <w:szCs w:val="28"/>
        </w:rPr>
        <w:t>uy định</w:t>
      </w:r>
      <w:r w:rsidR="001941E5">
        <w:rPr>
          <w:rFonts w:eastAsia="Times New Roman"/>
          <w:b/>
          <w:szCs w:val="28"/>
        </w:rPr>
        <w:t xml:space="preserve"> </w:t>
      </w:r>
      <w:r w:rsidR="001B18F1">
        <w:rPr>
          <w:rFonts w:eastAsia="Times New Roman"/>
          <w:b/>
          <w:szCs w:val="28"/>
        </w:rPr>
        <w:t>các tiêu chí bảo đảm yêu cầu phòng, chống thiên tai trong việc sử dụng</w:t>
      </w:r>
      <w:r w:rsidR="00201D0B">
        <w:rPr>
          <w:rFonts w:eastAsia="Times New Roman"/>
          <w:b/>
          <w:szCs w:val="28"/>
        </w:rPr>
        <w:t xml:space="preserve"> </w:t>
      </w:r>
    </w:p>
    <w:p w14:paraId="3B7024C5" w14:textId="77777777" w:rsidR="00C77B61" w:rsidRDefault="001B18F1" w:rsidP="00201D0B">
      <w:pPr>
        <w:widowControl w:val="0"/>
        <w:spacing w:line="360" w:lineRule="exact"/>
        <w:jc w:val="center"/>
        <w:rPr>
          <w:rFonts w:eastAsia="Times New Roman"/>
          <w:b/>
          <w:szCs w:val="28"/>
        </w:rPr>
      </w:pPr>
      <w:r>
        <w:rPr>
          <w:rFonts w:eastAsia="Times New Roman"/>
          <w:b/>
          <w:szCs w:val="28"/>
        </w:rPr>
        <w:t xml:space="preserve">công trình, nhà ở thuộc quyền sở hữu của hộ gia đình, cá nhân trên </w:t>
      </w:r>
    </w:p>
    <w:p w14:paraId="2C54A480" w14:textId="583F71D5" w:rsidR="001B18F1" w:rsidRPr="00CD2C48" w:rsidRDefault="001B18F1" w:rsidP="00201D0B">
      <w:pPr>
        <w:widowControl w:val="0"/>
        <w:spacing w:line="360" w:lineRule="exact"/>
        <w:jc w:val="center"/>
        <w:rPr>
          <w:b/>
          <w:szCs w:val="28"/>
        </w:rPr>
      </w:pPr>
      <w:r>
        <w:rPr>
          <w:rFonts w:eastAsia="Times New Roman"/>
          <w:b/>
          <w:szCs w:val="28"/>
        </w:rPr>
        <w:t>địa bàn tỉnh Ninh Bình</w:t>
      </w:r>
    </w:p>
    <w:p w14:paraId="463798F8" w14:textId="6A12A931" w:rsidR="00164EB0" w:rsidRPr="00091BD5" w:rsidRDefault="00164EB0" w:rsidP="001B18F1">
      <w:pPr>
        <w:spacing w:line="240" w:lineRule="auto"/>
        <w:jc w:val="center"/>
        <w:rPr>
          <w:b/>
        </w:rPr>
      </w:pPr>
    </w:p>
    <w:p w14:paraId="5DF42D18" w14:textId="77777777" w:rsidR="003B38D4" w:rsidRDefault="003B38D4" w:rsidP="00E17736">
      <w:pPr>
        <w:shd w:val="clear" w:color="auto" w:fill="FFFFFF"/>
        <w:spacing w:before="240" w:after="240" w:line="234" w:lineRule="atLeast"/>
        <w:jc w:val="center"/>
        <w:rPr>
          <w:rFonts w:eastAsia="Times New Roman" w:cs="Times New Roman"/>
          <w:color w:val="000000"/>
          <w:szCs w:val="28"/>
        </w:rPr>
      </w:pPr>
      <w:r w:rsidRPr="003B38D4">
        <w:rPr>
          <w:rFonts w:eastAsia="Times New Roman" w:cs="Times New Roman"/>
          <w:color w:val="000000"/>
          <w:szCs w:val="28"/>
          <w:lang w:val="vi-VN"/>
        </w:rPr>
        <w:t>Kính gửi: </w:t>
      </w:r>
      <w:r w:rsidR="00164EB0">
        <w:rPr>
          <w:rFonts w:eastAsia="Times New Roman" w:cs="Times New Roman"/>
          <w:color w:val="000000"/>
          <w:szCs w:val="28"/>
        </w:rPr>
        <w:t>Ủy ban nhân dân tỉnh</w:t>
      </w:r>
      <w:r w:rsidR="00B816CE">
        <w:rPr>
          <w:rFonts w:eastAsia="Times New Roman" w:cs="Times New Roman"/>
          <w:color w:val="000000"/>
          <w:szCs w:val="28"/>
        </w:rPr>
        <w:t xml:space="preserve"> Ninh Bình</w:t>
      </w:r>
    </w:p>
    <w:p w14:paraId="7B72EB19" w14:textId="7E27FA8A" w:rsidR="00085350" w:rsidRPr="0050782C" w:rsidRDefault="00085350" w:rsidP="00A507C8">
      <w:pPr>
        <w:widowControl w:val="0"/>
        <w:spacing w:line="360" w:lineRule="exact"/>
        <w:ind w:firstLine="720"/>
        <w:jc w:val="both"/>
        <w:rPr>
          <w:szCs w:val="28"/>
        </w:rPr>
      </w:pPr>
      <w:r w:rsidRPr="0050782C">
        <w:rPr>
          <w:szCs w:val="28"/>
        </w:rPr>
        <w:t xml:space="preserve">Thực hiện quy định của </w:t>
      </w:r>
      <w:r w:rsidRPr="0050782C">
        <w:rPr>
          <w:iCs/>
          <w:szCs w:val="28"/>
          <w:shd w:val="clear" w:color="auto" w:fill="FFFFFF"/>
          <w:lang w:val="vi-VN"/>
        </w:rPr>
        <w:t xml:space="preserve">Luật Ban hành văn bản quy phạm pháp luật số </w:t>
      </w:r>
      <w:r w:rsidR="00CE7FC7">
        <w:rPr>
          <w:iCs/>
          <w:szCs w:val="28"/>
          <w:shd w:val="clear" w:color="auto" w:fill="FFFFFF"/>
        </w:rPr>
        <w:t>64</w:t>
      </w:r>
      <w:r w:rsidRPr="0050782C">
        <w:rPr>
          <w:iCs/>
          <w:szCs w:val="28"/>
          <w:shd w:val="clear" w:color="auto" w:fill="FFFFFF"/>
          <w:lang w:val="vi-VN"/>
        </w:rPr>
        <w:t>/20</w:t>
      </w:r>
      <w:r w:rsidR="00CE7FC7">
        <w:rPr>
          <w:iCs/>
          <w:szCs w:val="28"/>
          <w:shd w:val="clear" w:color="auto" w:fill="FFFFFF"/>
        </w:rPr>
        <w:t>2</w:t>
      </w:r>
      <w:r w:rsidRPr="0050782C">
        <w:rPr>
          <w:iCs/>
          <w:szCs w:val="28"/>
          <w:shd w:val="clear" w:color="auto" w:fill="FFFFFF"/>
          <w:lang w:val="vi-VN"/>
        </w:rPr>
        <w:t>5/QH1</w:t>
      </w:r>
      <w:r w:rsidR="00CE7FC7">
        <w:rPr>
          <w:iCs/>
          <w:szCs w:val="28"/>
          <w:shd w:val="clear" w:color="auto" w:fill="FFFFFF"/>
        </w:rPr>
        <w:t>5</w:t>
      </w:r>
      <w:r w:rsidR="00E64EEB">
        <w:rPr>
          <w:iCs/>
          <w:szCs w:val="28"/>
          <w:shd w:val="clear" w:color="auto" w:fill="FFFFFF"/>
        </w:rPr>
        <w:t xml:space="preserve"> </w:t>
      </w:r>
      <w:r w:rsidRPr="0050782C">
        <w:rPr>
          <w:szCs w:val="28"/>
        </w:rPr>
        <w:t xml:space="preserve">ngày </w:t>
      </w:r>
      <w:r w:rsidR="00CE7FC7">
        <w:rPr>
          <w:szCs w:val="28"/>
        </w:rPr>
        <w:t>19</w:t>
      </w:r>
      <w:r w:rsidRPr="0050782C">
        <w:rPr>
          <w:szCs w:val="28"/>
        </w:rPr>
        <w:t>/</w:t>
      </w:r>
      <w:r w:rsidR="00CE7FC7">
        <w:rPr>
          <w:szCs w:val="28"/>
        </w:rPr>
        <w:t>2</w:t>
      </w:r>
      <w:r w:rsidRPr="0050782C">
        <w:rPr>
          <w:szCs w:val="28"/>
        </w:rPr>
        <w:t>/20</w:t>
      </w:r>
      <w:r w:rsidR="00CE7FC7">
        <w:rPr>
          <w:szCs w:val="28"/>
        </w:rPr>
        <w:t>2</w:t>
      </w:r>
      <w:r w:rsidRPr="0050782C">
        <w:rPr>
          <w:szCs w:val="28"/>
        </w:rPr>
        <w:t xml:space="preserve">5, </w:t>
      </w:r>
      <w:bookmarkStart w:id="0" w:name="loai_1_name"/>
      <w:r w:rsidRPr="0050782C">
        <w:rPr>
          <w:szCs w:val="28"/>
        </w:rPr>
        <w:t xml:space="preserve">Luật </w:t>
      </w:r>
      <w:r w:rsidRPr="0050782C">
        <w:rPr>
          <w:szCs w:val="28"/>
          <w:shd w:val="clear" w:color="auto" w:fill="FFFFFF"/>
        </w:rPr>
        <w:t xml:space="preserve">số </w:t>
      </w:r>
      <w:r w:rsidR="00CE7FC7">
        <w:rPr>
          <w:szCs w:val="28"/>
          <w:shd w:val="clear" w:color="auto" w:fill="FFFFFF"/>
        </w:rPr>
        <w:t>87</w:t>
      </w:r>
      <w:r w:rsidRPr="0050782C">
        <w:rPr>
          <w:szCs w:val="28"/>
          <w:shd w:val="clear" w:color="auto" w:fill="FFFFFF"/>
        </w:rPr>
        <w:t>/202</w:t>
      </w:r>
      <w:r w:rsidR="00CE7FC7">
        <w:rPr>
          <w:szCs w:val="28"/>
          <w:shd w:val="clear" w:color="auto" w:fill="FFFFFF"/>
        </w:rPr>
        <w:t>5</w:t>
      </w:r>
      <w:r w:rsidRPr="0050782C">
        <w:rPr>
          <w:szCs w:val="28"/>
          <w:shd w:val="clear" w:color="auto" w:fill="FFFFFF"/>
        </w:rPr>
        <w:t>/QH1</w:t>
      </w:r>
      <w:r w:rsidR="00CE7FC7">
        <w:rPr>
          <w:szCs w:val="28"/>
          <w:shd w:val="clear" w:color="auto" w:fill="FFFFFF"/>
        </w:rPr>
        <w:t>5</w:t>
      </w:r>
      <w:r w:rsidRPr="0050782C">
        <w:rPr>
          <w:szCs w:val="28"/>
          <w:shd w:val="clear" w:color="auto" w:fill="FFFFFF"/>
        </w:rPr>
        <w:t xml:space="preserve"> ngày </w:t>
      </w:r>
      <w:r w:rsidR="007B0EEA">
        <w:rPr>
          <w:szCs w:val="28"/>
          <w:shd w:val="clear" w:color="auto" w:fill="FFFFFF"/>
        </w:rPr>
        <w:t>25</w:t>
      </w:r>
      <w:r w:rsidRPr="0050782C">
        <w:rPr>
          <w:szCs w:val="28"/>
          <w:shd w:val="clear" w:color="auto" w:fill="FFFFFF"/>
        </w:rPr>
        <w:t>/6/202</w:t>
      </w:r>
      <w:r w:rsidR="007B0EEA">
        <w:rPr>
          <w:szCs w:val="28"/>
          <w:shd w:val="clear" w:color="auto" w:fill="FFFFFF"/>
        </w:rPr>
        <w:t>5</w:t>
      </w:r>
      <w:r w:rsidR="00E64EEB">
        <w:rPr>
          <w:szCs w:val="28"/>
          <w:shd w:val="clear" w:color="auto" w:fill="FFFFFF"/>
        </w:rPr>
        <w:t xml:space="preserve"> </w:t>
      </w:r>
      <w:r w:rsidRPr="0050782C">
        <w:rPr>
          <w:szCs w:val="28"/>
          <w:shd w:val="clear" w:color="auto" w:fill="FFFFFF"/>
          <w:lang w:val="vi-VN"/>
        </w:rPr>
        <w:t xml:space="preserve">sửa đổi, bổ sung một số điều của </w:t>
      </w:r>
      <w:r w:rsidRPr="0050782C">
        <w:rPr>
          <w:szCs w:val="28"/>
          <w:shd w:val="clear" w:color="auto" w:fill="FFFFFF"/>
        </w:rPr>
        <w:t>L</w:t>
      </w:r>
      <w:r w:rsidRPr="0050782C">
        <w:rPr>
          <w:szCs w:val="28"/>
          <w:shd w:val="clear" w:color="auto" w:fill="FFFFFF"/>
          <w:lang w:val="vi-VN"/>
        </w:rPr>
        <w:t xml:space="preserve">uật </w:t>
      </w:r>
      <w:r w:rsidRPr="0050782C">
        <w:rPr>
          <w:szCs w:val="28"/>
          <w:shd w:val="clear" w:color="auto" w:fill="FFFFFF"/>
        </w:rPr>
        <w:t>B</w:t>
      </w:r>
      <w:r w:rsidRPr="0050782C">
        <w:rPr>
          <w:szCs w:val="28"/>
          <w:shd w:val="clear" w:color="auto" w:fill="FFFFFF"/>
          <w:lang w:val="vi-VN"/>
        </w:rPr>
        <w:t>an hành văn bản quy phạm pháp luật</w:t>
      </w:r>
      <w:bookmarkEnd w:id="0"/>
      <w:r w:rsidRPr="0050782C">
        <w:rPr>
          <w:szCs w:val="28"/>
          <w:shd w:val="clear" w:color="auto" w:fill="FFFFFF"/>
        </w:rPr>
        <w:t xml:space="preserve">, </w:t>
      </w:r>
      <w:r w:rsidRPr="0050782C">
        <w:rPr>
          <w:szCs w:val="28"/>
        </w:rPr>
        <w:t xml:space="preserve">Sở Nông nghiệp và </w:t>
      </w:r>
      <w:r w:rsidR="00644AC5">
        <w:rPr>
          <w:szCs w:val="28"/>
        </w:rPr>
        <w:t>Môi trường kính</w:t>
      </w:r>
      <w:r w:rsidRPr="0050782C">
        <w:rPr>
          <w:szCs w:val="28"/>
        </w:rPr>
        <w:t xml:space="preserve"> trình </w:t>
      </w:r>
      <w:r w:rsidR="00267FF4">
        <w:rPr>
          <w:rFonts w:eastAsia="Times New Roman" w:cs="Times New Roman"/>
          <w:color w:val="000000"/>
          <w:szCs w:val="28"/>
        </w:rPr>
        <w:t xml:space="preserve">Ủy ban nhân dân tỉnh </w:t>
      </w:r>
      <w:r w:rsidRPr="0050782C">
        <w:rPr>
          <w:szCs w:val="28"/>
        </w:rPr>
        <w:t xml:space="preserve">ban hành Quyết định </w:t>
      </w:r>
      <w:r w:rsidR="001F51A3">
        <w:rPr>
          <w:bCs/>
          <w:color w:val="000000"/>
        </w:rPr>
        <w:t>q</w:t>
      </w:r>
      <w:r w:rsidRPr="00AD22E1">
        <w:rPr>
          <w:bCs/>
          <w:color w:val="000000"/>
        </w:rPr>
        <w:t xml:space="preserve">uy định </w:t>
      </w:r>
      <w:r>
        <w:t>các tiêu chí bảo đảm yêu cầu phòng, chống thiên tai</w:t>
      </w:r>
      <w:r w:rsidRPr="008D4E3F">
        <w:t xml:space="preserve"> trong việc sử dụng công trình, nhà ở thuộc quyền sở hữu của hộ gia đình, cá nhân trên địa bàn tỉnh Ninh Bình</w:t>
      </w:r>
      <w:r w:rsidRPr="0050782C">
        <w:rPr>
          <w:szCs w:val="28"/>
        </w:rPr>
        <w:t>, cụ thể như sau:</w:t>
      </w:r>
    </w:p>
    <w:p w14:paraId="02B2282E" w14:textId="77777777" w:rsidR="003B38D4" w:rsidRPr="00860E63" w:rsidRDefault="00E03A78" w:rsidP="00A507C8">
      <w:pPr>
        <w:widowControl w:val="0"/>
        <w:shd w:val="clear" w:color="auto" w:fill="FFFFFF"/>
        <w:spacing w:before="120" w:after="120" w:line="360" w:lineRule="exact"/>
        <w:ind w:firstLine="720"/>
        <w:jc w:val="both"/>
        <w:rPr>
          <w:rFonts w:eastAsia="Times New Roman" w:cs="Times New Roman"/>
          <w:b/>
          <w:bCs/>
          <w:color w:val="000000"/>
          <w:sz w:val="26"/>
          <w:szCs w:val="26"/>
        </w:rPr>
      </w:pPr>
      <w:r w:rsidRPr="00860E63">
        <w:rPr>
          <w:rFonts w:eastAsia="Times New Roman" w:cs="Times New Roman"/>
          <w:b/>
          <w:bCs/>
          <w:color w:val="000000"/>
          <w:sz w:val="26"/>
          <w:szCs w:val="26"/>
        </w:rPr>
        <w:t xml:space="preserve">I. </w:t>
      </w:r>
      <w:r w:rsidR="005054C7" w:rsidRPr="00860E63">
        <w:rPr>
          <w:rFonts w:eastAsia="Times New Roman" w:cs="Times New Roman"/>
          <w:b/>
          <w:bCs/>
          <w:color w:val="000000"/>
          <w:sz w:val="26"/>
          <w:szCs w:val="26"/>
        </w:rPr>
        <w:t xml:space="preserve">SỰ CẦN THIẾT BAN HÀNH QUYẾT ĐỊNH </w:t>
      </w:r>
    </w:p>
    <w:p w14:paraId="617D2916" w14:textId="309A2284" w:rsidR="00546B76" w:rsidRDefault="00546B76" w:rsidP="00A507C8">
      <w:pPr>
        <w:widowControl w:val="0"/>
        <w:spacing w:line="360" w:lineRule="exact"/>
        <w:ind w:firstLine="720"/>
        <w:jc w:val="both"/>
        <w:rPr>
          <w:color w:val="000000"/>
          <w:szCs w:val="28"/>
          <w:lang w:val="nl-NL"/>
        </w:rPr>
      </w:pPr>
      <w:r>
        <w:rPr>
          <w:color w:val="000000"/>
          <w:szCs w:val="28"/>
          <w:lang w:val="nl-NL"/>
        </w:rPr>
        <w:t>1. Cơ sở chính trị, pháp lý</w:t>
      </w:r>
    </w:p>
    <w:p w14:paraId="6BA552E5" w14:textId="77777777" w:rsidR="00927383" w:rsidRPr="00927383" w:rsidRDefault="00927383" w:rsidP="00A507C8">
      <w:pPr>
        <w:spacing w:line="360" w:lineRule="exact"/>
        <w:ind w:firstLine="720"/>
        <w:rPr>
          <w:iCs/>
          <w:color w:val="000000"/>
          <w:szCs w:val="28"/>
        </w:rPr>
      </w:pPr>
      <w:r w:rsidRPr="00927383">
        <w:rPr>
          <w:iCs/>
          <w:color w:val="000000"/>
          <w:szCs w:val="28"/>
        </w:rPr>
        <w:t xml:space="preserve">Căn cứ Luật Tổ chức Chính quyền địa phương số 72/2025/QH15; </w:t>
      </w:r>
    </w:p>
    <w:p w14:paraId="62425FE7" w14:textId="77777777" w:rsidR="00927383" w:rsidRPr="00B97F32" w:rsidRDefault="00927383" w:rsidP="00A507C8">
      <w:pPr>
        <w:spacing w:line="360" w:lineRule="exact"/>
        <w:ind w:firstLine="720"/>
        <w:rPr>
          <w:rStyle w:val="fontstyle01"/>
          <w:b w:val="0"/>
          <w:bCs w:val="0"/>
        </w:rPr>
      </w:pPr>
      <w:r w:rsidRPr="00B97F32">
        <w:rPr>
          <w:rStyle w:val="fontstyle01"/>
          <w:b w:val="0"/>
          <w:bCs w:val="0"/>
        </w:rPr>
        <w:t>Căn cứ Luật Phòng, chống thiên tai số 33/2013/QH13;</w:t>
      </w:r>
    </w:p>
    <w:p w14:paraId="27661B81" w14:textId="77777777" w:rsidR="00927383" w:rsidRDefault="00927383" w:rsidP="00A507C8">
      <w:pPr>
        <w:spacing w:line="360" w:lineRule="exact"/>
        <w:ind w:firstLine="720"/>
        <w:rPr>
          <w:rStyle w:val="fontstyle01"/>
          <w:b w:val="0"/>
          <w:bCs w:val="0"/>
        </w:rPr>
      </w:pPr>
      <w:r w:rsidRPr="00B97F32">
        <w:rPr>
          <w:rStyle w:val="fontstyle01"/>
          <w:b w:val="0"/>
          <w:bCs w:val="0"/>
        </w:rPr>
        <w:t>Căn cứ Luật sửa đổi, bổ sung một số điều của Luật phòng chống thiên tai và Luật đê điều số 60/2020/QH14;</w:t>
      </w:r>
    </w:p>
    <w:p w14:paraId="6F41F567" w14:textId="2491D9F4" w:rsidR="00B97F32" w:rsidRDefault="00B97F32" w:rsidP="00A507C8">
      <w:pPr>
        <w:pStyle w:val="Vnbnnidung0"/>
        <w:shd w:val="clear" w:color="auto" w:fill="auto"/>
        <w:spacing w:before="0" w:line="264" w:lineRule="auto"/>
        <w:ind w:left="23" w:right="23" w:firstLine="697"/>
        <w:jc w:val="both"/>
        <w:rPr>
          <w:iCs/>
          <w:color w:val="000000"/>
          <w:sz w:val="28"/>
          <w:szCs w:val="28"/>
        </w:rPr>
      </w:pPr>
      <w:r w:rsidRPr="009566AB">
        <w:rPr>
          <w:bCs/>
          <w:color w:val="000000"/>
          <w:sz w:val="28"/>
          <w:szCs w:val="28"/>
          <w:lang w:val="nl-NL"/>
        </w:rPr>
        <w:t xml:space="preserve">Căn cứ Nghị định </w:t>
      </w:r>
      <w:r w:rsidRPr="009566AB">
        <w:rPr>
          <w:iCs/>
          <w:color w:val="000000"/>
          <w:sz w:val="28"/>
          <w:szCs w:val="28"/>
          <w:bdr w:val="none" w:sz="0" w:space="0" w:color="auto" w:frame="1"/>
        </w:rPr>
        <w:t xml:space="preserve">số </w:t>
      </w:r>
      <w:r w:rsidRPr="009566AB">
        <w:rPr>
          <w:iCs/>
          <w:color w:val="000000"/>
          <w:sz w:val="28"/>
          <w:szCs w:val="28"/>
        </w:rPr>
        <w:t>66/2021/NĐ-CP ngày 06</w:t>
      </w:r>
      <w:r w:rsidR="00F50CF0">
        <w:rPr>
          <w:iCs/>
          <w:color w:val="000000"/>
          <w:sz w:val="28"/>
          <w:szCs w:val="28"/>
        </w:rPr>
        <w:t>/</w:t>
      </w:r>
      <w:r w:rsidRPr="009566AB">
        <w:rPr>
          <w:iCs/>
          <w:color w:val="000000"/>
          <w:sz w:val="28"/>
          <w:szCs w:val="28"/>
        </w:rPr>
        <w:t>7</w:t>
      </w:r>
      <w:r w:rsidR="00F50CF0">
        <w:rPr>
          <w:iCs/>
          <w:color w:val="000000"/>
          <w:sz w:val="28"/>
          <w:szCs w:val="28"/>
        </w:rPr>
        <w:t>/</w:t>
      </w:r>
      <w:r w:rsidRPr="009566AB">
        <w:rPr>
          <w:iCs/>
          <w:color w:val="000000"/>
          <w:sz w:val="28"/>
          <w:szCs w:val="28"/>
        </w:rPr>
        <w:t>2021</w:t>
      </w:r>
      <w:r w:rsidR="00394B80">
        <w:rPr>
          <w:iCs/>
          <w:color w:val="000000"/>
          <w:sz w:val="28"/>
          <w:szCs w:val="28"/>
        </w:rPr>
        <w:t xml:space="preserve"> </w:t>
      </w:r>
      <w:r w:rsidR="009346A9">
        <w:rPr>
          <w:iCs/>
          <w:color w:val="000000"/>
          <w:sz w:val="28"/>
          <w:szCs w:val="28"/>
        </w:rPr>
        <w:t>của Chính phủ</w:t>
      </w:r>
      <w:r w:rsidRPr="009566AB">
        <w:rPr>
          <w:iCs/>
          <w:color w:val="000000"/>
          <w:sz w:val="28"/>
          <w:szCs w:val="28"/>
        </w:rPr>
        <w:t xml:space="preserve"> quy định chi tiết thi hành một số điều của Luật Phòng, chống thiên tai và Luật sửa đổ, bổ sung một số điều của Luật Phòng, chống thiên tai và Luật Đê điều;</w:t>
      </w:r>
    </w:p>
    <w:p w14:paraId="5F63D578" w14:textId="3BA2693E" w:rsidR="00D944B0" w:rsidRPr="009566AB" w:rsidRDefault="00D944B0" w:rsidP="000D7CE1">
      <w:pPr>
        <w:pStyle w:val="Vnbnnidung0"/>
        <w:shd w:val="clear" w:color="auto" w:fill="auto"/>
        <w:spacing w:before="0" w:line="264" w:lineRule="auto"/>
        <w:ind w:left="23" w:right="23" w:firstLine="697"/>
        <w:jc w:val="both"/>
        <w:rPr>
          <w:iCs/>
          <w:color w:val="000000"/>
          <w:sz w:val="28"/>
          <w:szCs w:val="28"/>
        </w:rPr>
      </w:pPr>
      <w:r>
        <w:rPr>
          <w:iCs/>
          <w:color w:val="000000"/>
          <w:sz w:val="28"/>
          <w:szCs w:val="28"/>
        </w:rPr>
        <w:t xml:space="preserve">Căn cứ Văn bản số </w:t>
      </w:r>
      <w:r w:rsidR="009346A9">
        <w:rPr>
          <w:iCs/>
          <w:color w:val="000000"/>
          <w:sz w:val="28"/>
          <w:szCs w:val="28"/>
        </w:rPr>
        <w:t xml:space="preserve">432/UBND-VP3 ngày 21/11/2025 </w:t>
      </w:r>
      <w:r w:rsidR="00394B80">
        <w:rPr>
          <w:iCs/>
          <w:color w:val="000000"/>
          <w:sz w:val="28"/>
          <w:szCs w:val="28"/>
        </w:rPr>
        <w:t xml:space="preserve">của </w:t>
      </w:r>
      <w:r w:rsidR="00F93A2C">
        <w:rPr>
          <w:iCs/>
          <w:color w:val="000000"/>
          <w:sz w:val="28"/>
          <w:szCs w:val="28"/>
        </w:rPr>
        <w:t>Ủy</w:t>
      </w:r>
      <w:r w:rsidR="00394B80">
        <w:rPr>
          <w:iCs/>
          <w:color w:val="000000"/>
          <w:sz w:val="28"/>
          <w:szCs w:val="28"/>
        </w:rPr>
        <w:t xml:space="preserve"> ban nhân dân tỉnh về việc xây dựng các Quyết định của </w:t>
      </w:r>
      <w:r w:rsidR="00F93A2C">
        <w:rPr>
          <w:iCs/>
          <w:color w:val="000000"/>
          <w:sz w:val="28"/>
          <w:szCs w:val="28"/>
        </w:rPr>
        <w:t>Ủy</w:t>
      </w:r>
      <w:r w:rsidR="00394B80">
        <w:rPr>
          <w:iCs/>
          <w:color w:val="000000"/>
          <w:sz w:val="28"/>
          <w:szCs w:val="28"/>
        </w:rPr>
        <w:t xml:space="preserve"> ban nhân dân tỉnh</w:t>
      </w:r>
      <w:r w:rsidR="00F93A2C">
        <w:rPr>
          <w:iCs/>
          <w:color w:val="000000"/>
          <w:sz w:val="28"/>
          <w:szCs w:val="28"/>
        </w:rPr>
        <w:t xml:space="preserve"> li</w:t>
      </w:r>
      <w:r w:rsidR="00C51B77">
        <w:rPr>
          <w:iCs/>
          <w:color w:val="000000"/>
          <w:sz w:val="28"/>
          <w:szCs w:val="28"/>
        </w:rPr>
        <w:t>ê</w:t>
      </w:r>
      <w:r w:rsidR="00F93A2C">
        <w:rPr>
          <w:iCs/>
          <w:color w:val="000000"/>
          <w:sz w:val="28"/>
          <w:szCs w:val="28"/>
        </w:rPr>
        <w:t>n quan đến lĩnh vực phòng, chống thiên tai.</w:t>
      </w:r>
      <w:r w:rsidR="00394B80">
        <w:rPr>
          <w:iCs/>
          <w:color w:val="000000"/>
          <w:sz w:val="28"/>
          <w:szCs w:val="28"/>
        </w:rPr>
        <w:t xml:space="preserve"> </w:t>
      </w:r>
    </w:p>
    <w:p w14:paraId="0C94C71B" w14:textId="44FECB74" w:rsidR="00B97F32" w:rsidRDefault="00CE128D" w:rsidP="001B7244">
      <w:pPr>
        <w:spacing w:line="360" w:lineRule="exact"/>
        <w:ind w:firstLine="720"/>
        <w:jc w:val="both"/>
        <w:rPr>
          <w:iCs/>
          <w:color w:val="000000"/>
          <w:szCs w:val="28"/>
        </w:rPr>
      </w:pPr>
      <w:r>
        <w:rPr>
          <w:iCs/>
          <w:color w:val="000000"/>
          <w:szCs w:val="28"/>
        </w:rPr>
        <w:t>2. Cơ sở thực tiễn</w:t>
      </w:r>
    </w:p>
    <w:p w14:paraId="0F28A4E7" w14:textId="0F089680" w:rsidR="00CE128D" w:rsidRPr="003F6479" w:rsidRDefault="00CE128D" w:rsidP="00ED050C">
      <w:pPr>
        <w:spacing w:line="264" w:lineRule="auto"/>
        <w:ind w:firstLine="720"/>
        <w:jc w:val="both"/>
        <w:rPr>
          <w:rFonts w:eastAsia="Batang"/>
          <w:lang w:val="nl-NL" w:eastAsia="ko-KR"/>
        </w:rPr>
      </w:pPr>
      <w:r w:rsidRPr="003F6479">
        <w:rPr>
          <w:color w:val="000000"/>
          <w:lang w:eastAsia="vi-VN" w:bidi="vi-VN"/>
        </w:rPr>
        <w:t>Thực hiện Nghị quyết Đại hội đại biểu toàn quốc lần thứ XIII của Đảng xác định yêu cầu hoàn thiện thể chế, tăng cường quản lý nhà nước về phòng,</w:t>
      </w:r>
      <w:r w:rsidR="00126F10">
        <w:rPr>
          <w:color w:val="000000"/>
          <w:lang w:eastAsia="vi-VN" w:bidi="vi-VN"/>
        </w:rPr>
        <w:t xml:space="preserve"> c</w:t>
      </w:r>
      <w:r w:rsidRPr="003F6479">
        <w:rPr>
          <w:color w:val="000000"/>
          <w:lang w:eastAsia="vi-VN" w:bidi="vi-VN"/>
        </w:rPr>
        <w:t>hống thiên tai, bảo vệ kết cấu hạ tầng thiết yếu;</w:t>
      </w:r>
      <w:r>
        <w:rPr>
          <w:color w:val="000000"/>
          <w:lang w:eastAsia="vi-VN" w:bidi="vi-VN"/>
        </w:rPr>
        <w:t xml:space="preserve"> </w:t>
      </w:r>
      <w:r w:rsidRPr="003F6479">
        <w:rPr>
          <w:color w:val="000000"/>
          <w:lang w:eastAsia="vi-VN" w:bidi="vi-VN"/>
        </w:rPr>
        <w:t>Nghị quyết số 202/2025/QH15 ngày 12 tháng 06 năm 2025 của Quốc Hội về việc sắp xếp đơn vị hành chính cấp tỉnh.</w:t>
      </w:r>
    </w:p>
    <w:p w14:paraId="2E8EA459" w14:textId="31E9C66C" w:rsidR="00CE128D" w:rsidRDefault="00C01690" w:rsidP="001B7244">
      <w:pPr>
        <w:spacing w:line="360" w:lineRule="exact"/>
        <w:ind w:firstLine="720"/>
        <w:jc w:val="both"/>
        <w:rPr>
          <w:color w:val="000000"/>
          <w:lang w:eastAsia="vi-VN" w:bidi="vi-VN"/>
        </w:rPr>
      </w:pPr>
      <w:r w:rsidRPr="006F3AE6">
        <w:rPr>
          <w:color w:val="000000"/>
          <w:lang w:eastAsia="vi-VN" w:bidi="vi-VN"/>
        </w:rPr>
        <w:lastRenderedPageBreak/>
        <w:t>Tỉnh Ninh Bình được thành lập trên cơ sở sáp nhập 03 tỉnh Hà Nam, Nam Định, Ninh Bình (cũ). Trên địa bàn tỉnh Nam Định, Hà Nam và Ninh Bình (cũ) đã ban hành các Quyết định</w:t>
      </w:r>
      <w:r w:rsidR="00D734F5">
        <w:rPr>
          <w:color w:val="000000"/>
          <w:lang w:eastAsia="vi-VN" w:bidi="vi-VN"/>
        </w:rPr>
        <w:t>:</w:t>
      </w:r>
    </w:p>
    <w:p w14:paraId="454D89D8" w14:textId="593FE0E8" w:rsidR="00D734F5" w:rsidRDefault="00D734F5" w:rsidP="001B7244">
      <w:pPr>
        <w:spacing w:line="360" w:lineRule="exact"/>
        <w:ind w:firstLine="720"/>
        <w:jc w:val="both"/>
        <w:rPr>
          <w:bCs/>
          <w:color w:val="000000"/>
          <w:szCs w:val="26"/>
        </w:rPr>
      </w:pPr>
      <w:r>
        <w:rPr>
          <w:bCs/>
          <w:color w:val="000000"/>
          <w:szCs w:val="26"/>
        </w:rPr>
        <w:t xml:space="preserve">- </w:t>
      </w:r>
      <w:r w:rsidRPr="007F13B7">
        <w:rPr>
          <w:bCs/>
          <w:color w:val="000000"/>
          <w:szCs w:val="26"/>
          <w:lang w:val="vi-VN"/>
        </w:rPr>
        <w:t xml:space="preserve">Quyết định số 02/2022/QĐ-UBND ngày 13/01/2022 </w:t>
      </w:r>
      <w:r>
        <w:rPr>
          <w:bCs/>
          <w:color w:val="000000"/>
          <w:szCs w:val="26"/>
        </w:rPr>
        <w:t xml:space="preserve">của </w:t>
      </w:r>
      <w:r>
        <w:t>Uỷ ban nhân dân</w:t>
      </w:r>
      <w:r w:rsidRPr="007F13B7">
        <w:rPr>
          <w:bCs/>
          <w:color w:val="000000"/>
          <w:szCs w:val="26"/>
          <w:lang w:val="vi-VN"/>
        </w:rPr>
        <w:t xml:space="preserve"> </w:t>
      </w:r>
      <w:r>
        <w:rPr>
          <w:bCs/>
          <w:color w:val="000000"/>
          <w:szCs w:val="26"/>
        </w:rPr>
        <w:t xml:space="preserve">tỉnh Ninh Bình </w:t>
      </w:r>
      <w:r w:rsidRPr="007F13B7">
        <w:rPr>
          <w:bCs/>
          <w:color w:val="000000"/>
          <w:szCs w:val="26"/>
          <w:lang w:val="vi-VN"/>
        </w:rPr>
        <w:t>về việc Quy định các tiêu chí bảo đảm yêu cầu phòng, chống thiên tai trong việc sử dụng công trình, nhà ở thuộc quyền sở hữu của hộ gia đình, cá nhân trên địa bàn tình Ninh Bình</w:t>
      </w:r>
      <w:r w:rsidRPr="007F13B7">
        <w:rPr>
          <w:bCs/>
          <w:color w:val="000000"/>
          <w:szCs w:val="26"/>
        </w:rPr>
        <w:t>;</w:t>
      </w:r>
    </w:p>
    <w:p w14:paraId="7E2B802A" w14:textId="0A2F97D8" w:rsidR="00430C0D" w:rsidRDefault="00991775" w:rsidP="001B7244">
      <w:pPr>
        <w:widowControl w:val="0"/>
        <w:spacing w:line="360" w:lineRule="exact"/>
        <w:ind w:firstLine="720"/>
        <w:jc w:val="both"/>
        <w:rPr>
          <w:bCs/>
          <w:color w:val="000000"/>
        </w:rPr>
      </w:pPr>
      <w:r>
        <w:rPr>
          <w:bCs/>
          <w:color w:val="000000"/>
          <w:lang w:eastAsia="vi-VN" w:bidi="vi-VN"/>
        </w:rPr>
        <w:t xml:space="preserve">- </w:t>
      </w:r>
      <w:r w:rsidRPr="007F13B7">
        <w:rPr>
          <w:bCs/>
          <w:color w:val="000000"/>
          <w:lang w:eastAsia="vi-VN" w:bidi="vi-VN"/>
        </w:rPr>
        <w:t xml:space="preserve">Quyết định số </w:t>
      </w:r>
      <w:r w:rsidRPr="007F13B7">
        <w:t>16/2023/QĐ-UBND</w:t>
      </w:r>
      <w:r w:rsidRPr="007F13B7">
        <w:rPr>
          <w:bCs/>
          <w:color w:val="000000"/>
          <w:lang w:eastAsia="vi-VN" w:bidi="vi-VN"/>
        </w:rPr>
        <w:t xml:space="preserve"> ngày </w:t>
      </w:r>
      <w:r w:rsidRPr="007F13B7">
        <w:t>19/5/2023</w:t>
      </w:r>
      <w:r>
        <w:t xml:space="preserve"> của Uỷ ban nhân dân</w:t>
      </w:r>
      <w:r w:rsidRPr="007F13B7">
        <w:rPr>
          <w:bCs/>
          <w:color w:val="000000"/>
          <w:szCs w:val="26"/>
          <w:lang w:val="vi-VN"/>
        </w:rPr>
        <w:t xml:space="preserve"> </w:t>
      </w:r>
      <w:r>
        <w:rPr>
          <w:bCs/>
          <w:color w:val="000000"/>
          <w:szCs w:val="26"/>
        </w:rPr>
        <w:t>tỉnh Ninh Định</w:t>
      </w:r>
      <w:r w:rsidRPr="007F13B7">
        <w:t xml:space="preserve"> </w:t>
      </w:r>
      <w:r>
        <w:rPr>
          <w:bCs/>
          <w:color w:val="000000"/>
        </w:rPr>
        <w:t>v</w:t>
      </w:r>
      <w:r w:rsidRPr="007F13B7">
        <w:rPr>
          <w:bCs/>
          <w:color w:val="000000"/>
        </w:rPr>
        <w:t>ề việc Quy định bảo đảm yêu cầu phòng, chống thiên tai cụ thể đối với việc quản lý, vận hành, sử dụng công trình; các tiêu chí bảo đảm yêu cầu phòng, chống thiên tai đối với công trình, nhà ở thuộc quyền sở hữu cảu hộ gia đình, cá nhân trên địa bàn tỉnh Nam Định</w:t>
      </w:r>
      <w:r w:rsidR="00183D52">
        <w:rPr>
          <w:bCs/>
          <w:color w:val="000000"/>
        </w:rPr>
        <w:t>.</w:t>
      </w:r>
    </w:p>
    <w:p w14:paraId="0974B052" w14:textId="77777777" w:rsidR="00183D52" w:rsidRPr="00F4045A" w:rsidRDefault="00183D52" w:rsidP="001B7244">
      <w:pPr>
        <w:spacing w:line="264" w:lineRule="auto"/>
        <w:ind w:firstLine="720"/>
        <w:jc w:val="both"/>
        <w:rPr>
          <w:spacing w:val="-2"/>
        </w:rPr>
      </w:pPr>
      <w:r>
        <w:rPr>
          <w:spacing w:val="-2"/>
        </w:rPr>
        <w:t>Do sự tác động của việc sáp nhập tỉnh và sắp xếp bộ máy, tổ chức chính quyền địa phương 02 cấp nên việc ban hành các Quyết định trên là cần thiết, cấp bách.</w:t>
      </w:r>
    </w:p>
    <w:p w14:paraId="706DAF47" w14:textId="77777777" w:rsidR="001B7244" w:rsidRDefault="00E70511" w:rsidP="001B7244">
      <w:pPr>
        <w:widowControl w:val="0"/>
        <w:spacing w:before="120" w:after="120" w:line="360" w:lineRule="exact"/>
        <w:ind w:firstLine="720"/>
        <w:jc w:val="both"/>
        <w:rPr>
          <w:rFonts w:eastAsia="Times New Roman" w:cs="Times New Roman"/>
          <w:color w:val="000000"/>
          <w:sz w:val="26"/>
          <w:szCs w:val="26"/>
        </w:rPr>
      </w:pPr>
      <w:r w:rsidRPr="00860E63">
        <w:rPr>
          <w:rFonts w:eastAsia="Times New Roman" w:cs="Times New Roman"/>
          <w:b/>
          <w:bCs/>
          <w:color w:val="000000"/>
          <w:sz w:val="26"/>
          <w:szCs w:val="26"/>
        </w:rPr>
        <w:t>II. MỤC ĐÍCH, QUAN ĐIỂM XÂY DỰNG VĂN BẢN</w:t>
      </w:r>
    </w:p>
    <w:p w14:paraId="353BE07E" w14:textId="3D974CE5" w:rsidR="00E70511" w:rsidRPr="001B7244" w:rsidRDefault="00E70511" w:rsidP="001B7244">
      <w:pPr>
        <w:widowControl w:val="0"/>
        <w:spacing w:before="120" w:after="120" w:line="360" w:lineRule="exact"/>
        <w:ind w:firstLine="720"/>
        <w:jc w:val="both"/>
        <w:rPr>
          <w:rFonts w:eastAsia="Times New Roman" w:cs="Times New Roman"/>
          <w:color w:val="000000"/>
          <w:sz w:val="26"/>
          <w:szCs w:val="26"/>
        </w:rPr>
      </w:pPr>
      <w:r w:rsidRPr="00107F74">
        <w:rPr>
          <w:rFonts w:eastAsia="Times New Roman" w:cs="Times New Roman"/>
          <w:b/>
          <w:color w:val="000000"/>
          <w:szCs w:val="28"/>
        </w:rPr>
        <w:t xml:space="preserve">1. </w:t>
      </w:r>
      <w:r w:rsidRPr="00107F74">
        <w:rPr>
          <w:rFonts w:eastAsia="Times New Roman" w:cs="Times New Roman"/>
          <w:b/>
          <w:color w:val="000000"/>
          <w:szCs w:val="28"/>
          <w:lang w:val="vi-VN"/>
        </w:rPr>
        <w:t>Mục đích</w:t>
      </w:r>
      <w:r w:rsidRPr="00E03A78">
        <w:rPr>
          <w:rFonts w:eastAsia="Times New Roman" w:cs="Times New Roman"/>
          <w:color w:val="000000"/>
          <w:szCs w:val="28"/>
        </w:rPr>
        <w:t xml:space="preserve"> </w:t>
      </w:r>
    </w:p>
    <w:p w14:paraId="5CD59ABE" w14:textId="77777777" w:rsidR="009617CD" w:rsidRDefault="00E70511" w:rsidP="001B7244">
      <w:pPr>
        <w:widowControl w:val="0"/>
        <w:spacing w:line="360" w:lineRule="exact"/>
        <w:ind w:firstLine="720"/>
        <w:jc w:val="both"/>
        <w:rPr>
          <w:szCs w:val="28"/>
        </w:rPr>
      </w:pPr>
      <w:r>
        <w:rPr>
          <w:rFonts w:eastAsia="Times New Roman" w:cs="Times New Roman"/>
          <w:color w:val="000000"/>
          <w:szCs w:val="28"/>
        </w:rPr>
        <w:t xml:space="preserve">Ban hành quy định </w:t>
      </w:r>
      <w:r w:rsidRPr="00AD22E1">
        <w:rPr>
          <w:rFonts w:eastAsia="Times New Roman" w:cs="Times New Roman"/>
          <w:bCs/>
          <w:color w:val="000000"/>
          <w:szCs w:val="28"/>
        </w:rPr>
        <w:t>h</w:t>
      </w:r>
      <w:r w:rsidRPr="00AD22E1">
        <w:rPr>
          <w:rFonts w:eastAsia="Times New Roman"/>
          <w:szCs w:val="24"/>
        </w:rPr>
        <w:t>ộ gia đình, cá nhân sử dụng công trình</w:t>
      </w:r>
      <w:r>
        <w:rPr>
          <w:rFonts w:eastAsia="Times New Roman"/>
          <w:szCs w:val="24"/>
        </w:rPr>
        <w:t>,</w:t>
      </w:r>
      <w:r w:rsidRPr="00AD22E1">
        <w:rPr>
          <w:rFonts w:eastAsia="Times New Roman"/>
          <w:szCs w:val="24"/>
        </w:rPr>
        <w:t xml:space="preserve"> nhà ở thuộc quyền sở hữu của mình thực hiện </w:t>
      </w:r>
      <w:r w:rsidRPr="00AD22E1">
        <w:rPr>
          <w:rFonts w:eastAsia="Times New Roman" w:cs="Times New Roman"/>
          <w:bCs/>
          <w:color w:val="000000"/>
          <w:szCs w:val="28"/>
        </w:rPr>
        <w:t>các tiêu chí bảo</w:t>
      </w:r>
      <w:r w:rsidR="00F7282F">
        <w:rPr>
          <w:rFonts w:eastAsia="Times New Roman" w:cs="Times New Roman"/>
          <w:bCs/>
          <w:color w:val="000000"/>
          <w:szCs w:val="28"/>
        </w:rPr>
        <w:t xml:space="preserve"> </w:t>
      </w:r>
      <w:r w:rsidRPr="00AD22E1">
        <w:rPr>
          <w:rFonts w:eastAsia="Times New Roman" w:cs="Times New Roman"/>
          <w:bCs/>
          <w:color w:val="000000"/>
          <w:szCs w:val="28"/>
        </w:rPr>
        <w:t>đảm yêu cầu</w:t>
      </w:r>
      <w:r w:rsidRPr="00AD22E1">
        <w:rPr>
          <w:rFonts w:eastAsia="Times New Roman"/>
          <w:szCs w:val="24"/>
        </w:rPr>
        <w:t xml:space="preserve"> phòng, chống thiên tai trên địa bàn tỉnh Ninh Bình</w:t>
      </w:r>
      <w:r>
        <w:rPr>
          <w:rFonts w:eastAsia="Times New Roman"/>
          <w:szCs w:val="24"/>
        </w:rPr>
        <w:t xml:space="preserve"> để bảo đảm an toàn về người và tài sản khi xảy ra thiên tai</w:t>
      </w:r>
      <w:r w:rsidR="00C27125">
        <w:rPr>
          <w:rFonts w:eastAsia="Times New Roman"/>
          <w:szCs w:val="24"/>
        </w:rPr>
        <w:t xml:space="preserve"> theo quy định </w:t>
      </w:r>
      <w:r w:rsidR="00C27125" w:rsidRPr="00AD22E1">
        <w:rPr>
          <w:color w:val="000000"/>
          <w:szCs w:val="28"/>
          <w:lang w:val="nl-NL"/>
        </w:rPr>
        <w:t xml:space="preserve">tại </w:t>
      </w:r>
      <w:r w:rsidR="00C27125">
        <w:rPr>
          <w:color w:val="000000"/>
          <w:szCs w:val="28"/>
          <w:lang w:val="nl-NL"/>
        </w:rPr>
        <w:t>K</w:t>
      </w:r>
      <w:r w:rsidR="00C27125" w:rsidRPr="00040D25">
        <w:rPr>
          <w:szCs w:val="20"/>
        </w:rPr>
        <w:t>hoản 11</w:t>
      </w:r>
      <w:r w:rsidR="00C27125">
        <w:rPr>
          <w:szCs w:val="20"/>
        </w:rPr>
        <w:t xml:space="preserve"> Điều 1 Luật </w:t>
      </w:r>
      <w:r w:rsidR="00C27125" w:rsidRPr="00040D25">
        <w:t>sửa đổi, bổ sung một số điều của Luật Phòng, chống thiên tai và Luật Đê điều</w:t>
      </w:r>
      <w:r w:rsidR="00C27125">
        <w:t xml:space="preserve"> </w:t>
      </w:r>
      <w:r w:rsidR="00C27125" w:rsidRPr="00714E8B">
        <w:t>ngày 17/6/2020</w:t>
      </w:r>
      <w:r w:rsidR="00C27125">
        <w:t xml:space="preserve"> (được bổ sung </w:t>
      </w:r>
      <w:r w:rsidR="00C27125">
        <w:rPr>
          <w:rFonts w:eastAsia="Times New Roman"/>
          <w:szCs w:val="28"/>
        </w:rPr>
        <w:t>tại k</w:t>
      </w:r>
      <w:r w:rsidR="00C27125" w:rsidRPr="00040D25">
        <w:rPr>
          <w:rFonts w:eastAsia="Times New Roman"/>
          <w:szCs w:val="28"/>
        </w:rPr>
        <w:t xml:space="preserve">hoản </w:t>
      </w:r>
      <w:r w:rsidR="00C27125">
        <w:rPr>
          <w:rFonts w:eastAsia="Times New Roman"/>
          <w:szCs w:val="28"/>
        </w:rPr>
        <w:t xml:space="preserve">2 Điều </w:t>
      </w:r>
      <w:r w:rsidR="00C27125" w:rsidRPr="00040D25">
        <w:rPr>
          <w:rFonts w:eastAsia="Times New Roman"/>
          <w:szCs w:val="28"/>
        </w:rPr>
        <w:t>18</w:t>
      </w:r>
      <w:r w:rsidR="00C27125">
        <w:rPr>
          <w:rFonts w:eastAsia="Times New Roman"/>
          <w:szCs w:val="28"/>
        </w:rPr>
        <w:t xml:space="preserve"> </w:t>
      </w:r>
      <w:r w:rsidR="00C27125" w:rsidRPr="00040D25">
        <w:rPr>
          <w:rFonts w:eastAsia="Times New Roman"/>
          <w:szCs w:val="28"/>
        </w:rPr>
        <w:t>a</w:t>
      </w:r>
      <w:r w:rsidR="00C27125">
        <w:rPr>
          <w:rFonts w:eastAsia="Times New Roman"/>
          <w:szCs w:val="28"/>
        </w:rPr>
        <w:t xml:space="preserve"> </w:t>
      </w:r>
      <w:r w:rsidR="00C27125" w:rsidRPr="00040D25">
        <w:t>sửa đổi, bổ sung một số điều của Luật Phòng, chống thiên tai và Luật Đê điều</w:t>
      </w:r>
      <w:r w:rsidR="00C27125">
        <w:t xml:space="preserve">) </w:t>
      </w:r>
      <w:r w:rsidR="00C27125">
        <w:rPr>
          <w:szCs w:val="28"/>
        </w:rPr>
        <w:t>quy định Ủy ban nhân dân các cấp trong phạm vi nhiệm vụ, quyền hạn của mình ban hành quy định cụ thể bảo đảm yêu cầu phòng, chống thiên tai.</w:t>
      </w:r>
    </w:p>
    <w:p w14:paraId="2F60A7AF" w14:textId="2A4C954F" w:rsidR="00E70511" w:rsidRPr="00107F74" w:rsidRDefault="00E70511" w:rsidP="001B7244">
      <w:pPr>
        <w:widowControl w:val="0"/>
        <w:shd w:val="clear" w:color="auto" w:fill="FFFFFF"/>
        <w:spacing w:before="120" w:after="120" w:line="360" w:lineRule="exact"/>
        <w:ind w:firstLine="720"/>
        <w:jc w:val="both"/>
        <w:rPr>
          <w:rFonts w:eastAsia="Times New Roman" w:cs="Times New Roman"/>
          <w:b/>
          <w:color w:val="000000"/>
          <w:szCs w:val="28"/>
        </w:rPr>
      </w:pPr>
      <w:r w:rsidRPr="003B38D4">
        <w:rPr>
          <w:rFonts w:eastAsia="Times New Roman" w:cs="Times New Roman"/>
          <w:b/>
          <w:color w:val="000000"/>
          <w:szCs w:val="28"/>
        </w:rPr>
        <w:t>2. </w:t>
      </w:r>
      <w:r w:rsidRPr="003B38D4">
        <w:rPr>
          <w:rFonts w:eastAsia="Times New Roman" w:cs="Times New Roman"/>
          <w:b/>
          <w:color w:val="000000"/>
          <w:szCs w:val="28"/>
          <w:lang w:val="vi-VN"/>
        </w:rPr>
        <w:t xml:space="preserve">Quan điểm xây dựng </w:t>
      </w:r>
      <w:r w:rsidR="0009118B">
        <w:rPr>
          <w:rFonts w:eastAsia="Times New Roman" w:cs="Times New Roman"/>
          <w:b/>
          <w:color w:val="000000"/>
          <w:szCs w:val="28"/>
        </w:rPr>
        <w:t xml:space="preserve">dự thảo </w:t>
      </w:r>
      <w:r w:rsidRPr="003B38D4">
        <w:rPr>
          <w:rFonts w:eastAsia="Times New Roman" w:cs="Times New Roman"/>
          <w:b/>
          <w:color w:val="000000"/>
          <w:szCs w:val="28"/>
          <w:lang w:val="vi-VN"/>
        </w:rPr>
        <w:t>văn bản</w:t>
      </w:r>
    </w:p>
    <w:p w14:paraId="2A0DB5B9" w14:textId="77777777" w:rsidR="00E70511" w:rsidRPr="003B38D4" w:rsidRDefault="00E70511" w:rsidP="000D7CE1">
      <w:pPr>
        <w:widowControl w:val="0"/>
        <w:shd w:val="clear" w:color="auto" w:fill="FFFFFF"/>
        <w:spacing w:line="360" w:lineRule="exact"/>
        <w:ind w:firstLine="720"/>
        <w:jc w:val="both"/>
        <w:rPr>
          <w:rFonts w:eastAsia="Times New Roman" w:cs="Times New Roman"/>
          <w:color w:val="000000"/>
          <w:szCs w:val="28"/>
        </w:rPr>
      </w:pPr>
      <w:r>
        <w:rPr>
          <w:rFonts w:eastAsia="Times New Roman" w:cs="Times New Roman"/>
          <w:color w:val="000000"/>
          <w:szCs w:val="28"/>
        </w:rPr>
        <w:t xml:space="preserve">Quy định được ban hành phù hợp với quy định của pháp luật, </w:t>
      </w:r>
      <w:r w:rsidRPr="00E03A78">
        <w:rPr>
          <w:szCs w:val="28"/>
          <w:lang w:val="sv-SE"/>
        </w:rPr>
        <w:t xml:space="preserve">bảo </w:t>
      </w:r>
      <w:r w:rsidRPr="00AD22E1">
        <w:rPr>
          <w:rFonts w:eastAsia="Times New Roman" w:cs="Times New Roman"/>
          <w:bCs/>
          <w:color w:val="000000"/>
          <w:szCs w:val="28"/>
        </w:rPr>
        <w:t>đảm</w:t>
      </w:r>
      <w:r w:rsidR="00885260">
        <w:rPr>
          <w:rFonts w:eastAsia="Times New Roman" w:cs="Times New Roman"/>
          <w:bCs/>
          <w:color w:val="000000"/>
          <w:szCs w:val="28"/>
        </w:rPr>
        <w:t xml:space="preserve"> </w:t>
      </w:r>
      <w:r>
        <w:rPr>
          <w:szCs w:val="28"/>
          <w:lang w:val="sv-SE"/>
        </w:rPr>
        <w:t>sử dụng công trình, nhà ở hạn chế đến mức thấp nhất thiệt hại gây ra, bảo</w:t>
      </w:r>
      <w:r w:rsidR="00885260">
        <w:rPr>
          <w:szCs w:val="28"/>
          <w:lang w:val="sv-SE"/>
        </w:rPr>
        <w:t xml:space="preserve"> </w:t>
      </w:r>
      <w:r w:rsidRPr="00AD22E1">
        <w:rPr>
          <w:rFonts w:eastAsia="Times New Roman" w:cs="Times New Roman"/>
          <w:bCs/>
          <w:color w:val="000000"/>
          <w:szCs w:val="28"/>
        </w:rPr>
        <w:t>đảm</w:t>
      </w:r>
      <w:r>
        <w:rPr>
          <w:szCs w:val="28"/>
          <w:lang w:val="sv-SE"/>
        </w:rPr>
        <w:t xml:space="preserve"> tính ổn định của công trình, nhà ở trước thiên tai.</w:t>
      </w:r>
    </w:p>
    <w:p w14:paraId="6B01492E" w14:textId="77777777" w:rsidR="00E70511" w:rsidRPr="00CD7E05" w:rsidRDefault="00E70511" w:rsidP="001B7244">
      <w:pPr>
        <w:widowControl w:val="0"/>
        <w:shd w:val="clear" w:color="auto" w:fill="FFFFFF"/>
        <w:spacing w:before="120" w:after="120" w:line="360" w:lineRule="exact"/>
        <w:ind w:firstLine="720"/>
        <w:jc w:val="both"/>
        <w:rPr>
          <w:sz w:val="26"/>
          <w:szCs w:val="26"/>
          <w:lang w:val="nl-NL"/>
        </w:rPr>
      </w:pPr>
      <w:r w:rsidRPr="00CD7E05">
        <w:rPr>
          <w:rFonts w:eastAsia="Times New Roman" w:cs="Times New Roman"/>
          <w:b/>
          <w:bCs/>
          <w:color w:val="000000"/>
          <w:sz w:val="26"/>
          <w:szCs w:val="26"/>
        </w:rPr>
        <w:t>III. QUÁ TRÌNH XÂY DỰNG DỰ THẢO QUYẾT ĐỊNH</w:t>
      </w:r>
    </w:p>
    <w:p w14:paraId="2B6154C9" w14:textId="0C041D75" w:rsidR="00E70511" w:rsidRPr="003A61C0" w:rsidRDefault="00E70511" w:rsidP="001B7244">
      <w:pPr>
        <w:pStyle w:val="BodyText"/>
        <w:widowControl w:val="0"/>
        <w:spacing w:line="360" w:lineRule="exact"/>
        <w:ind w:firstLine="720"/>
        <w:jc w:val="both"/>
        <w:rPr>
          <w:sz w:val="28"/>
          <w:szCs w:val="28"/>
        </w:rPr>
      </w:pPr>
      <w:r>
        <w:rPr>
          <w:sz w:val="28"/>
          <w:szCs w:val="28"/>
          <w:lang w:val="nl-NL"/>
        </w:rPr>
        <w:t xml:space="preserve">Sau khi xây dựng xong Dự thảo, </w:t>
      </w:r>
      <w:r w:rsidRPr="001003BE">
        <w:rPr>
          <w:sz w:val="28"/>
          <w:szCs w:val="28"/>
          <w:lang w:val="nl-NL"/>
        </w:rPr>
        <w:t xml:space="preserve">Sở Nông nghiệp và </w:t>
      </w:r>
      <w:r w:rsidR="00FF2DEA">
        <w:rPr>
          <w:sz w:val="28"/>
          <w:szCs w:val="28"/>
          <w:lang w:val="nl-NL"/>
        </w:rPr>
        <w:t>Môi trường</w:t>
      </w:r>
      <w:r w:rsidRPr="001003BE">
        <w:rPr>
          <w:sz w:val="28"/>
          <w:szCs w:val="28"/>
          <w:lang w:val="nl-NL"/>
        </w:rPr>
        <w:t xml:space="preserve"> đã </w:t>
      </w:r>
      <w:r>
        <w:rPr>
          <w:sz w:val="28"/>
          <w:szCs w:val="28"/>
          <w:lang w:val="nl-NL"/>
        </w:rPr>
        <w:t xml:space="preserve">có </w:t>
      </w:r>
      <w:r w:rsidRPr="001003BE">
        <w:rPr>
          <w:sz w:val="28"/>
          <w:szCs w:val="28"/>
          <w:lang w:val="nl-NL"/>
        </w:rPr>
        <w:t xml:space="preserve">Văn bản số </w:t>
      </w:r>
      <w:r w:rsidR="00FF2DEA">
        <w:rPr>
          <w:sz w:val="28"/>
          <w:szCs w:val="28"/>
          <w:lang w:val="nl-NL"/>
        </w:rPr>
        <w:t xml:space="preserve">    </w:t>
      </w:r>
      <w:r w:rsidRPr="001003BE">
        <w:rPr>
          <w:sz w:val="28"/>
          <w:szCs w:val="28"/>
          <w:lang w:val="nl-NL"/>
        </w:rPr>
        <w:t>/SNN</w:t>
      </w:r>
      <w:r w:rsidR="00FF2DEA">
        <w:rPr>
          <w:sz w:val="28"/>
          <w:szCs w:val="28"/>
          <w:lang w:val="nl-NL"/>
        </w:rPr>
        <w:t>MT</w:t>
      </w:r>
      <w:r w:rsidRPr="001003BE">
        <w:rPr>
          <w:sz w:val="28"/>
          <w:szCs w:val="28"/>
          <w:lang w:val="nl-NL"/>
        </w:rPr>
        <w:t>-</w:t>
      </w:r>
      <w:r w:rsidR="00FF2DEA">
        <w:rPr>
          <w:sz w:val="28"/>
          <w:szCs w:val="28"/>
          <w:lang w:val="nl-NL"/>
        </w:rPr>
        <w:t>CC</w:t>
      </w:r>
      <w:r w:rsidRPr="001003BE">
        <w:rPr>
          <w:sz w:val="28"/>
          <w:szCs w:val="28"/>
          <w:lang w:val="nl-NL"/>
        </w:rPr>
        <w:t xml:space="preserve">TL ngày </w:t>
      </w:r>
      <w:r w:rsidR="00FF2DEA">
        <w:rPr>
          <w:sz w:val="28"/>
          <w:szCs w:val="28"/>
          <w:lang w:val="nl-NL"/>
        </w:rPr>
        <w:t xml:space="preserve">   </w:t>
      </w:r>
      <w:r w:rsidRPr="001003BE">
        <w:rPr>
          <w:sz w:val="28"/>
          <w:szCs w:val="28"/>
          <w:lang w:val="nl-NL"/>
        </w:rPr>
        <w:t>/</w:t>
      </w:r>
      <w:r w:rsidR="00FF2DEA">
        <w:rPr>
          <w:sz w:val="28"/>
          <w:szCs w:val="28"/>
          <w:lang w:val="nl-NL"/>
        </w:rPr>
        <w:t xml:space="preserve">  </w:t>
      </w:r>
      <w:r w:rsidRPr="001003BE">
        <w:rPr>
          <w:sz w:val="28"/>
          <w:szCs w:val="28"/>
          <w:lang w:val="nl-NL"/>
        </w:rPr>
        <w:t>/202</w:t>
      </w:r>
      <w:r w:rsidR="00FF2DEA">
        <w:rPr>
          <w:sz w:val="28"/>
          <w:szCs w:val="28"/>
          <w:lang w:val="nl-NL"/>
        </w:rPr>
        <w:t>5</w:t>
      </w:r>
      <w:r>
        <w:rPr>
          <w:sz w:val="28"/>
          <w:szCs w:val="28"/>
          <w:lang w:val="nl-NL"/>
        </w:rPr>
        <w:t xml:space="preserve"> về việc </w:t>
      </w:r>
      <w:r w:rsidRPr="001003BE">
        <w:rPr>
          <w:sz w:val="28"/>
          <w:szCs w:val="28"/>
        </w:rPr>
        <w:t xml:space="preserve">xin ý kiến </w:t>
      </w:r>
      <w:r>
        <w:rPr>
          <w:sz w:val="28"/>
          <w:szCs w:val="28"/>
        </w:rPr>
        <w:t>đối với Dự thảo</w:t>
      </w:r>
      <w:r w:rsidR="00885260">
        <w:rPr>
          <w:sz w:val="28"/>
          <w:szCs w:val="28"/>
        </w:rPr>
        <w:t xml:space="preserve"> </w:t>
      </w:r>
      <w:r>
        <w:rPr>
          <w:bCs/>
          <w:color w:val="000000"/>
          <w:sz w:val="28"/>
          <w:szCs w:val="28"/>
        </w:rPr>
        <w:t>Quyết định q</w:t>
      </w:r>
      <w:r w:rsidRPr="001003BE">
        <w:rPr>
          <w:bCs/>
          <w:color w:val="000000"/>
          <w:sz w:val="28"/>
          <w:szCs w:val="28"/>
        </w:rPr>
        <w:t xml:space="preserve">uy định </w:t>
      </w:r>
      <w:r w:rsidRPr="001003BE">
        <w:rPr>
          <w:sz w:val="28"/>
          <w:szCs w:val="28"/>
        </w:rPr>
        <w:t>các tiêu chí bảo đảm yêu cầu phòng, chống thiên tai trong việc sử dụng công trình, nhà ở thuộc quyền sở hữu của hộ gia đình, cá nhân trên địa bàn tỉnh Ninh Bình</w:t>
      </w:r>
      <w:r>
        <w:rPr>
          <w:sz w:val="28"/>
          <w:szCs w:val="28"/>
          <w:lang w:val="nl-NL"/>
        </w:rPr>
        <w:t xml:space="preserve"> đồng thời </w:t>
      </w:r>
      <w:r w:rsidRPr="0050782C">
        <w:rPr>
          <w:sz w:val="28"/>
          <w:szCs w:val="28"/>
        </w:rPr>
        <w:t>đề nghị</w:t>
      </w:r>
      <w:r>
        <w:rPr>
          <w:sz w:val="28"/>
          <w:szCs w:val="28"/>
        </w:rPr>
        <w:t xml:space="preserve"> Văn phòng UBND tỉnh</w:t>
      </w:r>
      <w:r w:rsidR="00885260">
        <w:rPr>
          <w:sz w:val="28"/>
          <w:szCs w:val="28"/>
        </w:rPr>
        <w:t xml:space="preserve"> </w:t>
      </w:r>
      <w:r w:rsidRPr="0050782C">
        <w:rPr>
          <w:sz w:val="28"/>
          <w:szCs w:val="28"/>
        </w:rPr>
        <w:t xml:space="preserve">đăng tải </w:t>
      </w:r>
      <w:r>
        <w:rPr>
          <w:sz w:val="28"/>
          <w:szCs w:val="28"/>
        </w:rPr>
        <w:t>D</w:t>
      </w:r>
      <w:r w:rsidRPr="001003BE">
        <w:rPr>
          <w:sz w:val="28"/>
          <w:szCs w:val="28"/>
          <w:lang w:val="nl-NL"/>
        </w:rPr>
        <w:t>ự thảo</w:t>
      </w:r>
      <w:r w:rsidR="00F7282F">
        <w:rPr>
          <w:sz w:val="28"/>
          <w:szCs w:val="28"/>
          <w:lang w:val="nl-NL"/>
        </w:rPr>
        <w:t xml:space="preserve"> </w:t>
      </w:r>
      <w:r w:rsidRPr="001003BE">
        <w:rPr>
          <w:bCs/>
          <w:color w:val="000000"/>
          <w:sz w:val="28"/>
          <w:szCs w:val="28"/>
        </w:rPr>
        <w:t xml:space="preserve">Quyết định </w:t>
      </w:r>
      <w:r>
        <w:rPr>
          <w:bCs/>
          <w:color w:val="000000"/>
          <w:sz w:val="28"/>
          <w:szCs w:val="28"/>
        </w:rPr>
        <w:t>q</w:t>
      </w:r>
      <w:r w:rsidRPr="001003BE">
        <w:rPr>
          <w:bCs/>
          <w:color w:val="000000"/>
          <w:sz w:val="28"/>
          <w:szCs w:val="28"/>
        </w:rPr>
        <w:t>uy định</w:t>
      </w:r>
      <w:r>
        <w:rPr>
          <w:bCs/>
          <w:color w:val="000000"/>
          <w:sz w:val="28"/>
          <w:szCs w:val="28"/>
        </w:rPr>
        <w:t xml:space="preserve"> lên </w:t>
      </w:r>
      <w:r w:rsidRPr="0050782C">
        <w:rPr>
          <w:sz w:val="28"/>
          <w:szCs w:val="28"/>
        </w:rPr>
        <w:t xml:space="preserve">Cổng Thông tin điện tử tỉnh. Ngày </w:t>
      </w:r>
      <w:r w:rsidR="00572E3F">
        <w:rPr>
          <w:sz w:val="28"/>
          <w:szCs w:val="28"/>
        </w:rPr>
        <w:t xml:space="preserve">   </w:t>
      </w:r>
      <w:r>
        <w:rPr>
          <w:sz w:val="28"/>
          <w:szCs w:val="28"/>
        </w:rPr>
        <w:t>/</w:t>
      </w:r>
      <w:r w:rsidR="00572E3F">
        <w:rPr>
          <w:sz w:val="28"/>
          <w:szCs w:val="28"/>
        </w:rPr>
        <w:t xml:space="preserve">   </w:t>
      </w:r>
      <w:r w:rsidRPr="0050782C">
        <w:rPr>
          <w:sz w:val="28"/>
          <w:szCs w:val="28"/>
        </w:rPr>
        <w:lastRenderedPageBreak/>
        <w:t>/202</w:t>
      </w:r>
      <w:r w:rsidR="000D7CE1">
        <w:rPr>
          <w:sz w:val="28"/>
          <w:szCs w:val="28"/>
        </w:rPr>
        <w:t>6</w:t>
      </w:r>
      <w:r w:rsidRPr="0050782C">
        <w:rPr>
          <w:sz w:val="28"/>
          <w:szCs w:val="28"/>
        </w:rPr>
        <w:t>, Văn phòng UBN</w:t>
      </w:r>
      <w:r>
        <w:rPr>
          <w:sz w:val="28"/>
          <w:szCs w:val="28"/>
        </w:rPr>
        <w:t xml:space="preserve">D tỉnh Ninh Bình có văn bản số </w:t>
      </w:r>
      <w:r w:rsidR="00572E3F">
        <w:rPr>
          <w:sz w:val="28"/>
          <w:szCs w:val="28"/>
        </w:rPr>
        <w:t xml:space="preserve">     </w:t>
      </w:r>
      <w:r w:rsidRPr="0050782C">
        <w:rPr>
          <w:sz w:val="28"/>
          <w:szCs w:val="28"/>
        </w:rPr>
        <w:t>/VPUBND-</w:t>
      </w:r>
      <w:r w:rsidRPr="00E77A96">
        <w:rPr>
          <w:sz w:val="28"/>
          <w:szCs w:val="28"/>
        </w:rPr>
        <w:t>TT2 v</w:t>
      </w:r>
      <w:r w:rsidRPr="0050782C">
        <w:rPr>
          <w:sz w:val="28"/>
          <w:szCs w:val="28"/>
        </w:rPr>
        <w:t xml:space="preserve">ề việc lấy ý kiến </w:t>
      </w:r>
      <w:r>
        <w:rPr>
          <w:sz w:val="28"/>
          <w:szCs w:val="28"/>
        </w:rPr>
        <w:t xml:space="preserve">Dự thảo </w:t>
      </w:r>
      <w:r w:rsidRPr="001003BE">
        <w:rPr>
          <w:bCs/>
          <w:color w:val="000000"/>
          <w:sz w:val="28"/>
          <w:szCs w:val="28"/>
        </w:rPr>
        <w:t xml:space="preserve">Quyết định </w:t>
      </w:r>
      <w:r>
        <w:rPr>
          <w:bCs/>
          <w:color w:val="000000"/>
          <w:sz w:val="28"/>
          <w:szCs w:val="28"/>
        </w:rPr>
        <w:t>q</w:t>
      </w:r>
      <w:r w:rsidRPr="001003BE">
        <w:rPr>
          <w:bCs/>
          <w:color w:val="000000"/>
          <w:sz w:val="28"/>
          <w:szCs w:val="28"/>
        </w:rPr>
        <w:t xml:space="preserve">uy định </w:t>
      </w:r>
      <w:r w:rsidRPr="001003BE">
        <w:rPr>
          <w:sz w:val="28"/>
          <w:szCs w:val="28"/>
        </w:rPr>
        <w:t>các tiêu chí bảo đảm yêu cầu phòng, chống thiên tai trong việc sử dụng công trình, nhà ở thuộc quyền sở hữu của hộ gia đình, cá nhân trên địa bàn tỉnh Ninh Bình</w:t>
      </w:r>
      <w:r w:rsidRPr="0050782C">
        <w:rPr>
          <w:sz w:val="28"/>
          <w:szCs w:val="28"/>
        </w:rPr>
        <w:t xml:space="preserve">. Trong thời gian đăng tải Dự thảo văn bản lên Cổng Thông tin điện tử tỉnh, Cổng thông tin điện tử </w:t>
      </w:r>
      <w:r w:rsidR="00572E3F">
        <w:rPr>
          <w:sz w:val="28"/>
          <w:szCs w:val="28"/>
        </w:rPr>
        <w:t>……….</w:t>
      </w:r>
      <w:r w:rsidRPr="0050782C">
        <w:rPr>
          <w:sz w:val="28"/>
          <w:szCs w:val="28"/>
        </w:rPr>
        <w:t>ý kiến góp ý của các tổ chức, cá nhân vào Dự thảo Quyết định</w:t>
      </w:r>
      <w:r w:rsidRPr="003A61C0">
        <w:rPr>
          <w:sz w:val="28"/>
          <w:szCs w:val="28"/>
        </w:rPr>
        <w:t>.</w:t>
      </w:r>
      <w:r w:rsidR="00D22FAF" w:rsidRPr="003A61C0">
        <w:rPr>
          <w:sz w:val="28"/>
          <w:szCs w:val="28"/>
        </w:rPr>
        <w:t xml:space="preserve"> Ngày   /   /202</w:t>
      </w:r>
      <w:r w:rsidR="00E65680">
        <w:rPr>
          <w:sz w:val="28"/>
          <w:szCs w:val="28"/>
        </w:rPr>
        <w:t>6</w:t>
      </w:r>
      <w:r w:rsidR="00D22FAF" w:rsidRPr="003A61C0">
        <w:rPr>
          <w:sz w:val="28"/>
          <w:szCs w:val="28"/>
        </w:rPr>
        <w:t>, Văn phòng Ủy ban nhân dân tỉnh Ninh Bình có văn bản số  /VPUBND-VP7 xác định trong dự thảo Quyết định không có thủ tục hành chính theo quy định tại Nghị định số 63/2010/NĐCP ngày 08/6/2010 của Chính phủ về kiểm soát thủ tục hành chính. Ngày    /   /202</w:t>
      </w:r>
      <w:r w:rsidR="00E65680">
        <w:rPr>
          <w:sz w:val="28"/>
          <w:szCs w:val="28"/>
        </w:rPr>
        <w:t>6</w:t>
      </w:r>
    </w:p>
    <w:p w14:paraId="4FFE6C39" w14:textId="4A117FE4" w:rsidR="00E70511" w:rsidRPr="001003BE" w:rsidRDefault="00E70511" w:rsidP="007C1CB9">
      <w:pPr>
        <w:pStyle w:val="BodyText"/>
        <w:widowControl w:val="0"/>
        <w:spacing w:line="360" w:lineRule="exact"/>
        <w:ind w:firstLine="720"/>
        <w:jc w:val="both"/>
        <w:rPr>
          <w:i/>
          <w:sz w:val="28"/>
          <w:szCs w:val="28"/>
        </w:rPr>
      </w:pPr>
      <w:r w:rsidRPr="001003BE">
        <w:rPr>
          <w:sz w:val="28"/>
          <w:szCs w:val="28"/>
          <w:lang w:val="nl-NL"/>
        </w:rPr>
        <w:t xml:space="preserve">Đã có </w:t>
      </w:r>
      <w:r w:rsidR="004E05A4">
        <w:rPr>
          <w:sz w:val="28"/>
          <w:szCs w:val="28"/>
          <w:lang w:val="nl-NL"/>
        </w:rPr>
        <w:t>.....</w:t>
      </w:r>
      <w:r w:rsidRPr="001003BE">
        <w:rPr>
          <w:sz w:val="28"/>
          <w:szCs w:val="28"/>
          <w:lang w:val="nl-NL"/>
        </w:rPr>
        <w:t xml:space="preserve"> đơn vị tham gia góp ý trong đó </w:t>
      </w:r>
      <w:r w:rsidR="004E05A4">
        <w:rPr>
          <w:sz w:val="28"/>
          <w:szCs w:val="28"/>
          <w:lang w:val="nl-NL"/>
        </w:rPr>
        <w:t>.....</w:t>
      </w:r>
      <w:r w:rsidRPr="001003BE">
        <w:rPr>
          <w:sz w:val="28"/>
          <w:szCs w:val="28"/>
          <w:lang w:val="nl-NL"/>
        </w:rPr>
        <w:t xml:space="preserve"> đơn vị nhất trí với nội dung dự thảo; các nội dung tham gia ý kiến được trình bày chi tiết tại </w:t>
      </w:r>
      <w:r w:rsidRPr="001003BE">
        <w:rPr>
          <w:sz w:val="28"/>
          <w:szCs w:val="28"/>
        </w:rPr>
        <w:t>Bảng tổng hợp giải trình, tiếp thu ý kiế</w:t>
      </w:r>
      <w:r>
        <w:rPr>
          <w:sz w:val="28"/>
          <w:szCs w:val="28"/>
        </w:rPr>
        <w:t>n góp ý của các cơ quan, đơn vị</w:t>
      </w:r>
      <w:r w:rsidRPr="001003BE">
        <w:rPr>
          <w:sz w:val="28"/>
          <w:szCs w:val="28"/>
        </w:rPr>
        <w:t>.</w:t>
      </w:r>
    </w:p>
    <w:p w14:paraId="6E8AB24D" w14:textId="7BD46C85" w:rsidR="00E70511" w:rsidRPr="00966839" w:rsidRDefault="00E70511" w:rsidP="007C1CB9">
      <w:pPr>
        <w:pStyle w:val="BodyText"/>
        <w:widowControl w:val="0"/>
        <w:spacing w:line="360" w:lineRule="exact"/>
        <w:ind w:firstLine="720"/>
        <w:jc w:val="both"/>
        <w:rPr>
          <w:color w:val="000000" w:themeColor="text1"/>
          <w:sz w:val="28"/>
          <w:szCs w:val="28"/>
        </w:rPr>
      </w:pPr>
      <w:r w:rsidRPr="00F7282F">
        <w:rPr>
          <w:color w:val="000000" w:themeColor="text1"/>
          <w:sz w:val="28"/>
          <w:szCs w:val="28"/>
        </w:rPr>
        <w:t xml:space="preserve">Sở Nông nghiệp và </w:t>
      </w:r>
      <w:r w:rsidR="005C30BA">
        <w:rPr>
          <w:color w:val="000000" w:themeColor="text1"/>
          <w:sz w:val="28"/>
          <w:szCs w:val="28"/>
        </w:rPr>
        <w:t>Môi trường</w:t>
      </w:r>
      <w:r w:rsidRPr="00F7282F">
        <w:rPr>
          <w:color w:val="000000" w:themeColor="text1"/>
          <w:sz w:val="28"/>
          <w:szCs w:val="28"/>
        </w:rPr>
        <w:t xml:space="preserve"> đã có văn bản số </w:t>
      </w:r>
      <w:r w:rsidR="005C30BA">
        <w:rPr>
          <w:color w:val="000000" w:themeColor="text1"/>
          <w:sz w:val="28"/>
          <w:szCs w:val="28"/>
        </w:rPr>
        <w:t xml:space="preserve">   </w:t>
      </w:r>
      <w:r w:rsidRPr="00F7282F">
        <w:rPr>
          <w:color w:val="000000" w:themeColor="text1"/>
          <w:sz w:val="28"/>
          <w:szCs w:val="28"/>
        </w:rPr>
        <w:t>/SNN</w:t>
      </w:r>
      <w:r w:rsidR="005C30BA">
        <w:rPr>
          <w:color w:val="000000" w:themeColor="text1"/>
          <w:sz w:val="28"/>
          <w:szCs w:val="28"/>
        </w:rPr>
        <w:t>MT</w:t>
      </w:r>
      <w:r w:rsidRPr="00F7282F">
        <w:rPr>
          <w:color w:val="000000" w:themeColor="text1"/>
          <w:sz w:val="28"/>
          <w:szCs w:val="28"/>
        </w:rPr>
        <w:t>-</w:t>
      </w:r>
      <w:r w:rsidR="005C30BA">
        <w:rPr>
          <w:color w:val="000000" w:themeColor="text1"/>
          <w:sz w:val="28"/>
          <w:szCs w:val="28"/>
        </w:rPr>
        <w:t>CC</w:t>
      </w:r>
      <w:r w:rsidRPr="00F7282F">
        <w:rPr>
          <w:color w:val="000000" w:themeColor="text1"/>
          <w:sz w:val="28"/>
          <w:szCs w:val="28"/>
        </w:rPr>
        <w:t>TL đề nghị Sở Tư pháp thẩm định nội dung Dự thảo</w:t>
      </w:r>
      <w:r w:rsidR="00F7282F">
        <w:rPr>
          <w:color w:val="000000" w:themeColor="text1"/>
          <w:sz w:val="28"/>
          <w:szCs w:val="28"/>
        </w:rPr>
        <w:t xml:space="preserve">. </w:t>
      </w:r>
      <w:r w:rsidRPr="00F7282F">
        <w:rPr>
          <w:color w:val="000000" w:themeColor="text1"/>
          <w:sz w:val="28"/>
          <w:szCs w:val="28"/>
        </w:rPr>
        <w:t xml:space="preserve">Trên cở sở ý kiến thẩm định của Sở Tư pháp tại báo cáo số </w:t>
      </w:r>
      <w:r w:rsidR="005C30BA">
        <w:rPr>
          <w:color w:val="000000" w:themeColor="text1"/>
          <w:sz w:val="28"/>
          <w:szCs w:val="28"/>
        </w:rPr>
        <w:t xml:space="preserve">     </w:t>
      </w:r>
      <w:r w:rsidRPr="00F7282F">
        <w:rPr>
          <w:color w:val="000000" w:themeColor="text1"/>
          <w:sz w:val="28"/>
          <w:szCs w:val="28"/>
        </w:rPr>
        <w:t xml:space="preserve">/BC-STP ngày </w:t>
      </w:r>
      <w:r w:rsidR="005C30BA">
        <w:rPr>
          <w:color w:val="000000" w:themeColor="text1"/>
          <w:sz w:val="28"/>
          <w:szCs w:val="28"/>
        </w:rPr>
        <w:t xml:space="preserve">  </w:t>
      </w:r>
      <w:r w:rsidRPr="00F7282F">
        <w:rPr>
          <w:color w:val="000000" w:themeColor="text1"/>
          <w:sz w:val="28"/>
          <w:szCs w:val="28"/>
        </w:rPr>
        <w:t>/</w:t>
      </w:r>
      <w:r w:rsidR="005C30BA">
        <w:rPr>
          <w:color w:val="000000" w:themeColor="text1"/>
          <w:sz w:val="28"/>
          <w:szCs w:val="28"/>
        </w:rPr>
        <w:t xml:space="preserve">   </w:t>
      </w:r>
      <w:r w:rsidRPr="00F7282F">
        <w:rPr>
          <w:color w:val="000000" w:themeColor="text1"/>
          <w:sz w:val="28"/>
          <w:szCs w:val="28"/>
        </w:rPr>
        <w:t>/202</w:t>
      </w:r>
      <w:r w:rsidR="000D7CE1">
        <w:rPr>
          <w:color w:val="000000" w:themeColor="text1"/>
          <w:sz w:val="28"/>
          <w:szCs w:val="28"/>
        </w:rPr>
        <w:t>6</w:t>
      </w:r>
      <w:r w:rsidRPr="00F7282F">
        <w:rPr>
          <w:color w:val="000000" w:themeColor="text1"/>
          <w:sz w:val="28"/>
          <w:szCs w:val="28"/>
        </w:rPr>
        <w:t xml:space="preserve">, </w:t>
      </w:r>
      <w:r w:rsidRPr="00F7282F">
        <w:rPr>
          <w:color w:val="000000" w:themeColor="text1"/>
          <w:sz w:val="28"/>
          <w:szCs w:val="28"/>
          <w:lang w:val="nl-NL"/>
        </w:rPr>
        <w:t xml:space="preserve">Sở Nông nghiệp và </w:t>
      </w:r>
      <w:r w:rsidR="005C30BA">
        <w:rPr>
          <w:color w:val="000000" w:themeColor="text1"/>
          <w:sz w:val="28"/>
          <w:szCs w:val="28"/>
          <w:lang w:val="nl-NL"/>
        </w:rPr>
        <w:t>Môi trường</w:t>
      </w:r>
      <w:r w:rsidRPr="00F7282F">
        <w:rPr>
          <w:color w:val="000000" w:themeColor="text1"/>
          <w:sz w:val="28"/>
          <w:szCs w:val="28"/>
          <w:lang w:val="nl-NL"/>
        </w:rPr>
        <w:t xml:space="preserve"> đã tiếp thu chỉnh lý, hoàn thiện Dự thảo Quyết </w:t>
      </w:r>
      <w:r w:rsidRPr="00966839">
        <w:rPr>
          <w:color w:val="000000" w:themeColor="text1"/>
          <w:sz w:val="28"/>
          <w:szCs w:val="28"/>
          <w:lang w:val="nl-NL"/>
        </w:rPr>
        <w:t xml:space="preserve">định và </w:t>
      </w:r>
      <w:r w:rsidRPr="00966839">
        <w:rPr>
          <w:color w:val="000000" w:themeColor="text1"/>
          <w:sz w:val="28"/>
          <w:szCs w:val="28"/>
          <w:shd w:val="clear" w:color="auto" w:fill="F9F9F9"/>
        </w:rPr>
        <w:t xml:space="preserve">đã thông qua Sở Tư pháp tại văn bản số </w:t>
      </w:r>
      <w:r w:rsidR="005C30BA" w:rsidRPr="00966839">
        <w:rPr>
          <w:color w:val="000000" w:themeColor="text1"/>
          <w:sz w:val="28"/>
          <w:szCs w:val="28"/>
          <w:shd w:val="clear" w:color="auto" w:fill="F9F9F9"/>
        </w:rPr>
        <w:t>….</w:t>
      </w:r>
      <w:r w:rsidRPr="00966839">
        <w:rPr>
          <w:color w:val="000000" w:themeColor="text1"/>
          <w:sz w:val="28"/>
          <w:szCs w:val="28"/>
          <w:shd w:val="clear" w:color="auto" w:fill="F9F9F9"/>
        </w:rPr>
        <w:t>/BC-SNN</w:t>
      </w:r>
      <w:r w:rsidR="005C30BA" w:rsidRPr="00966839">
        <w:rPr>
          <w:color w:val="000000" w:themeColor="text1"/>
          <w:sz w:val="28"/>
          <w:szCs w:val="28"/>
          <w:shd w:val="clear" w:color="auto" w:fill="F9F9F9"/>
        </w:rPr>
        <w:t>MT</w:t>
      </w:r>
      <w:r w:rsidRPr="00966839">
        <w:rPr>
          <w:color w:val="000000" w:themeColor="text1"/>
          <w:sz w:val="28"/>
          <w:szCs w:val="28"/>
          <w:shd w:val="clear" w:color="auto" w:fill="F9F9F9"/>
        </w:rPr>
        <w:t xml:space="preserve"> ngày </w:t>
      </w:r>
      <w:r w:rsidR="005C30BA" w:rsidRPr="00966839">
        <w:rPr>
          <w:color w:val="000000" w:themeColor="text1"/>
          <w:sz w:val="28"/>
          <w:szCs w:val="28"/>
          <w:shd w:val="clear" w:color="auto" w:fill="F9F9F9"/>
        </w:rPr>
        <w:t xml:space="preserve">    </w:t>
      </w:r>
      <w:r w:rsidRPr="00966839">
        <w:rPr>
          <w:color w:val="000000" w:themeColor="text1"/>
          <w:sz w:val="28"/>
          <w:szCs w:val="28"/>
          <w:shd w:val="clear" w:color="auto" w:fill="F9F9F9"/>
        </w:rPr>
        <w:t>/</w:t>
      </w:r>
      <w:r w:rsidR="005C30BA" w:rsidRPr="00966839">
        <w:rPr>
          <w:color w:val="000000" w:themeColor="text1"/>
          <w:sz w:val="28"/>
          <w:szCs w:val="28"/>
          <w:shd w:val="clear" w:color="auto" w:fill="F9F9F9"/>
        </w:rPr>
        <w:t xml:space="preserve">    </w:t>
      </w:r>
      <w:r w:rsidRPr="00966839">
        <w:rPr>
          <w:color w:val="000000" w:themeColor="text1"/>
          <w:sz w:val="28"/>
          <w:szCs w:val="28"/>
          <w:shd w:val="clear" w:color="auto" w:fill="F9F9F9"/>
        </w:rPr>
        <w:t>/</w:t>
      </w:r>
      <w:r w:rsidR="005C30BA" w:rsidRPr="00966839">
        <w:rPr>
          <w:color w:val="000000" w:themeColor="text1"/>
          <w:sz w:val="28"/>
          <w:szCs w:val="28"/>
          <w:shd w:val="clear" w:color="auto" w:fill="F9F9F9"/>
        </w:rPr>
        <w:t xml:space="preserve">    </w:t>
      </w:r>
      <w:r w:rsidRPr="00966839">
        <w:rPr>
          <w:color w:val="000000" w:themeColor="text1"/>
          <w:sz w:val="28"/>
          <w:szCs w:val="28"/>
          <w:shd w:val="clear" w:color="auto" w:fill="F9F9F9"/>
        </w:rPr>
        <w:t>.</w:t>
      </w:r>
    </w:p>
    <w:p w14:paraId="59E72DE1" w14:textId="77777777" w:rsidR="00F7282F" w:rsidRDefault="00E70511" w:rsidP="007C1CB9">
      <w:pPr>
        <w:widowControl w:val="0"/>
        <w:shd w:val="clear" w:color="auto" w:fill="FFFFFF"/>
        <w:spacing w:before="120" w:after="120" w:line="360" w:lineRule="exact"/>
        <w:ind w:firstLine="720"/>
        <w:jc w:val="both"/>
        <w:rPr>
          <w:b/>
          <w:sz w:val="26"/>
          <w:szCs w:val="26"/>
        </w:rPr>
      </w:pPr>
      <w:r w:rsidRPr="00F7282F">
        <w:rPr>
          <w:rFonts w:eastAsia="Times New Roman" w:cs="Times New Roman"/>
          <w:b/>
          <w:bCs/>
          <w:color w:val="000000" w:themeColor="text1"/>
          <w:sz w:val="26"/>
          <w:szCs w:val="26"/>
          <w:lang w:val="fr-FR"/>
        </w:rPr>
        <w:t>IV.</w:t>
      </w:r>
      <w:r w:rsidRPr="00F7282F">
        <w:rPr>
          <w:rFonts w:eastAsia="Times New Roman" w:cs="Times New Roman"/>
          <w:b/>
          <w:bCs/>
          <w:color w:val="FF0000"/>
          <w:sz w:val="26"/>
          <w:szCs w:val="26"/>
          <w:lang w:val="fr-FR"/>
        </w:rPr>
        <w:t> </w:t>
      </w:r>
      <w:r w:rsidRPr="00F7282F">
        <w:rPr>
          <w:b/>
          <w:sz w:val="26"/>
          <w:szCs w:val="26"/>
        </w:rPr>
        <w:t>BỐ CỤC VÀ NỘI DUNG CƠ BẢN CỦA DỰ THẢO VĂN BẢN</w:t>
      </w:r>
    </w:p>
    <w:p w14:paraId="14D7FEF6" w14:textId="77777777" w:rsidR="00E70511" w:rsidRDefault="00E70511" w:rsidP="007C1CB9">
      <w:pPr>
        <w:widowControl w:val="0"/>
        <w:shd w:val="clear" w:color="auto" w:fill="FFFFFF"/>
        <w:spacing w:line="360" w:lineRule="exact"/>
        <w:ind w:firstLine="720"/>
        <w:jc w:val="both"/>
        <w:rPr>
          <w:rFonts w:eastAsia="Times New Roman"/>
          <w:szCs w:val="24"/>
        </w:rPr>
      </w:pPr>
      <w:r w:rsidRPr="0050782C">
        <w:rPr>
          <w:szCs w:val="28"/>
        </w:rPr>
        <w:t xml:space="preserve">Dự thảo Quyết định </w:t>
      </w:r>
      <w:r>
        <w:rPr>
          <w:bCs/>
          <w:color w:val="000000"/>
        </w:rPr>
        <w:t>q</w:t>
      </w:r>
      <w:r w:rsidRPr="00AD22E1">
        <w:rPr>
          <w:bCs/>
          <w:color w:val="000000"/>
        </w:rPr>
        <w:t xml:space="preserve">uy định </w:t>
      </w:r>
      <w:r>
        <w:t>các tiêu chí bảo đảm yêu cầu phòng, chống thiên tai</w:t>
      </w:r>
      <w:r w:rsidRPr="008D4E3F">
        <w:t xml:space="preserve"> trong việc sử dụng công trình, nhà ở thuộc quyền sở hữu của hộ gia đình, cá nhân trên địa bàn tỉnh Ninh Bình</w:t>
      </w:r>
      <w:r>
        <w:rPr>
          <w:lang w:val="nl-NL"/>
        </w:rPr>
        <w:t>.</w:t>
      </w:r>
    </w:p>
    <w:p w14:paraId="3D5CDE43" w14:textId="77777777" w:rsidR="00E70511" w:rsidRPr="001B7FC5" w:rsidRDefault="00E70511" w:rsidP="007C1CB9">
      <w:pPr>
        <w:widowControl w:val="0"/>
        <w:shd w:val="clear" w:color="auto" w:fill="FFFFFF"/>
        <w:spacing w:line="360" w:lineRule="exact"/>
        <w:ind w:firstLine="720"/>
        <w:jc w:val="both"/>
        <w:rPr>
          <w:color w:val="000000" w:themeColor="text1"/>
          <w:spacing w:val="-2"/>
          <w:lang w:val="da-DK"/>
        </w:rPr>
      </w:pPr>
      <w:r w:rsidRPr="006137E2">
        <w:rPr>
          <w:color w:val="000000" w:themeColor="text1"/>
          <w:spacing w:val="-2"/>
          <w:lang w:val="da-DK"/>
        </w:rPr>
        <w:t>Bố cục của Dự thảo Quy</w:t>
      </w:r>
      <w:r>
        <w:rPr>
          <w:color w:val="000000" w:themeColor="text1"/>
          <w:spacing w:val="-2"/>
          <w:lang w:val="da-DK"/>
        </w:rPr>
        <w:t>ết</w:t>
      </w:r>
      <w:r w:rsidRPr="006137E2">
        <w:rPr>
          <w:color w:val="000000" w:themeColor="text1"/>
          <w:spacing w:val="-2"/>
          <w:lang w:val="da-DK"/>
        </w:rPr>
        <w:t xml:space="preserve"> định gồ</w:t>
      </w:r>
      <w:r>
        <w:rPr>
          <w:color w:val="000000" w:themeColor="text1"/>
          <w:spacing w:val="-2"/>
          <w:lang w:val="da-DK"/>
        </w:rPr>
        <w:t xml:space="preserve">m </w:t>
      </w:r>
      <w:r>
        <w:rPr>
          <w:rFonts w:eastAsia="Times New Roman"/>
          <w:color w:val="000000" w:themeColor="text1"/>
          <w:szCs w:val="24"/>
        </w:rPr>
        <w:t>9</w:t>
      </w:r>
      <w:r w:rsidR="00605C81">
        <w:rPr>
          <w:rFonts w:eastAsia="Times New Roman"/>
          <w:color w:val="000000" w:themeColor="text1"/>
          <w:szCs w:val="24"/>
        </w:rPr>
        <w:t xml:space="preserve"> </w:t>
      </w:r>
      <w:r w:rsidRPr="001B7FC5">
        <w:rPr>
          <w:rFonts w:eastAsia="Times New Roman"/>
          <w:color w:val="000000" w:themeColor="text1"/>
          <w:szCs w:val="24"/>
        </w:rPr>
        <w:t>Điều</w:t>
      </w:r>
      <w:r w:rsidRPr="001B7FC5">
        <w:rPr>
          <w:color w:val="000000" w:themeColor="text1"/>
          <w:spacing w:val="-2"/>
          <w:lang w:val="da-DK"/>
        </w:rPr>
        <w:t>, cụ thể:</w:t>
      </w:r>
    </w:p>
    <w:p w14:paraId="2EC78157" w14:textId="77777777" w:rsidR="00E70511" w:rsidRPr="00385AA6" w:rsidRDefault="00E70511" w:rsidP="007C1CB9">
      <w:pPr>
        <w:widowControl w:val="0"/>
        <w:shd w:val="clear" w:color="auto" w:fill="FFFFFF"/>
        <w:spacing w:line="360" w:lineRule="exact"/>
        <w:ind w:firstLine="720"/>
        <w:jc w:val="both"/>
        <w:rPr>
          <w:color w:val="000000" w:themeColor="text1"/>
          <w:spacing w:val="-2"/>
          <w:lang w:val="da-DK"/>
        </w:rPr>
      </w:pPr>
      <w:r w:rsidRPr="00385AA6">
        <w:rPr>
          <w:color w:val="000000" w:themeColor="text1"/>
          <w:spacing w:val="-2"/>
          <w:lang w:val="da-DK"/>
        </w:rPr>
        <w:t xml:space="preserve">Điều 1. </w:t>
      </w:r>
      <w:r w:rsidRPr="00385AA6">
        <w:rPr>
          <w:color w:val="000000" w:themeColor="text1"/>
          <w:szCs w:val="20"/>
        </w:rPr>
        <w:t>Phạm vi điều chỉnh</w:t>
      </w:r>
    </w:p>
    <w:p w14:paraId="36B9A7A5" w14:textId="77777777" w:rsidR="00E70511" w:rsidRPr="00385AA6" w:rsidRDefault="00E70511" w:rsidP="007C1CB9">
      <w:pPr>
        <w:widowControl w:val="0"/>
        <w:spacing w:line="360" w:lineRule="exact"/>
        <w:ind w:firstLine="720"/>
        <w:jc w:val="both"/>
        <w:rPr>
          <w:color w:val="000000" w:themeColor="text1"/>
          <w:szCs w:val="20"/>
        </w:rPr>
      </w:pPr>
      <w:r w:rsidRPr="00385AA6">
        <w:rPr>
          <w:color w:val="000000" w:themeColor="text1"/>
          <w:szCs w:val="20"/>
        </w:rPr>
        <w:t xml:space="preserve">Điều 2. Đối tượng </w:t>
      </w:r>
      <w:r w:rsidRPr="00385AA6">
        <w:rPr>
          <w:color w:val="000000" w:themeColor="text1"/>
          <w:szCs w:val="20"/>
          <w:highlight w:val="white"/>
        </w:rPr>
        <w:t>áp dụng</w:t>
      </w:r>
    </w:p>
    <w:p w14:paraId="0B6131E5" w14:textId="77777777" w:rsidR="00E70511" w:rsidRPr="00385AA6" w:rsidRDefault="00E70511" w:rsidP="007C1CB9">
      <w:pPr>
        <w:widowControl w:val="0"/>
        <w:spacing w:line="360" w:lineRule="exact"/>
        <w:ind w:firstLine="720"/>
        <w:jc w:val="both"/>
        <w:rPr>
          <w:color w:val="000000" w:themeColor="text1"/>
          <w:szCs w:val="20"/>
        </w:rPr>
      </w:pPr>
      <w:r w:rsidRPr="00385AA6">
        <w:rPr>
          <w:color w:val="000000" w:themeColor="text1"/>
          <w:szCs w:val="20"/>
        </w:rPr>
        <w:t xml:space="preserve">Điều </w:t>
      </w:r>
      <w:r>
        <w:rPr>
          <w:color w:val="000000" w:themeColor="text1"/>
          <w:szCs w:val="20"/>
        </w:rPr>
        <w:t>3</w:t>
      </w:r>
      <w:r w:rsidRPr="00385AA6">
        <w:rPr>
          <w:color w:val="000000" w:themeColor="text1"/>
          <w:szCs w:val="20"/>
        </w:rPr>
        <w:t>. Nguyên tắc sử dụng công trình, nhà ở thuộc quyền sở hữu của hộ</w:t>
      </w:r>
      <w:r>
        <w:rPr>
          <w:color w:val="000000" w:themeColor="text1"/>
          <w:szCs w:val="20"/>
        </w:rPr>
        <w:t xml:space="preserve"> gia đình, cá nhân </w:t>
      </w:r>
      <w:r w:rsidRPr="00385AA6">
        <w:rPr>
          <w:color w:val="000000" w:themeColor="text1"/>
          <w:szCs w:val="20"/>
        </w:rPr>
        <w:t>bảo</w:t>
      </w:r>
      <w:r w:rsidR="00605C81">
        <w:rPr>
          <w:color w:val="000000" w:themeColor="text1"/>
          <w:szCs w:val="20"/>
        </w:rPr>
        <w:t xml:space="preserve"> </w:t>
      </w:r>
      <w:r w:rsidRPr="00385AA6">
        <w:t>đảm</w:t>
      </w:r>
      <w:r w:rsidRPr="00385AA6">
        <w:rPr>
          <w:color w:val="000000" w:themeColor="text1"/>
          <w:szCs w:val="20"/>
        </w:rPr>
        <w:t xml:space="preserve"> yêu cầu phòng</w:t>
      </w:r>
      <w:r>
        <w:rPr>
          <w:color w:val="000000" w:themeColor="text1"/>
          <w:szCs w:val="20"/>
        </w:rPr>
        <w:t>,</w:t>
      </w:r>
      <w:r w:rsidRPr="00385AA6">
        <w:rPr>
          <w:color w:val="000000" w:themeColor="text1"/>
          <w:szCs w:val="20"/>
        </w:rPr>
        <w:t xml:space="preserve"> chống thiên tai</w:t>
      </w:r>
    </w:p>
    <w:p w14:paraId="2AC3E693" w14:textId="77777777" w:rsidR="00E70511" w:rsidRPr="00385AA6" w:rsidRDefault="00E70511" w:rsidP="007C1CB9">
      <w:pPr>
        <w:widowControl w:val="0"/>
        <w:spacing w:line="360" w:lineRule="exact"/>
        <w:ind w:firstLine="720"/>
        <w:jc w:val="both"/>
        <w:rPr>
          <w:rFonts w:eastAsia="Times New Roman"/>
          <w:szCs w:val="24"/>
        </w:rPr>
      </w:pPr>
      <w:r w:rsidRPr="00385AA6">
        <w:t>Điề</w:t>
      </w:r>
      <w:r>
        <w:t>u 4</w:t>
      </w:r>
      <w:r w:rsidRPr="00385AA6">
        <w:t>. Tiêu chí bảo</w:t>
      </w:r>
      <w:r w:rsidR="00605C81">
        <w:t xml:space="preserve"> </w:t>
      </w:r>
      <w:r w:rsidRPr="00385AA6">
        <w:t xml:space="preserve">đảm yêu cầu phòng, chống thiên tai </w:t>
      </w:r>
      <w:r w:rsidRPr="00385AA6">
        <w:rPr>
          <w:rFonts w:eastAsia="Times New Roman"/>
          <w:szCs w:val="24"/>
        </w:rPr>
        <w:t>đối với công trình</w:t>
      </w:r>
      <w:r>
        <w:rPr>
          <w:rFonts w:eastAsia="Times New Roman"/>
          <w:szCs w:val="24"/>
        </w:rPr>
        <w:t>,</w:t>
      </w:r>
      <w:r w:rsidRPr="00385AA6">
        <w:rPr>
          <w:rFonts w:eastAsia="Times New Roman"/>
          <w:szCs w:val="24"/>
        </w:rPr>
        <w:t xml:space="preserve"> nhà ở hiện có</w:t>
      </w:r>
    </w:p>
    <w:p w14:paraId="38715AB6" w14:textId="77777777" w:rsidR="00E70511" w:rsidRPr="00385AA6" w:rsidRDefault="00E70511" w:rsidP="007C1CB9">
      <w:pPr>
        <w:widowControl w:val="0"/>
        <w:spacing w:line="360" w:lineRule="exact"/>
        <w:ind w:firstLine="720"/>
        <w:jc w:val="both"/>
      </w:pPr>
      <w:r w:rsidRPr="00385AA6">
        <w:t xml:space="preserve">Điều </w:t>
      </w:r>
      <w:r>
        <w:t>5</w:t>
      </w:r>
      <w:r w:rsidRPr="00385AA6">
        <w:t>. Tiêu chí bảo</w:t>
      </w:r>
      <w:r w:rsidR="00605C81">
        <w:t xml:space="preserve"> </w:t>
      </w:r>
      <w:r w:rsidRPr="00385AA6">
        <w:t xml:space="preserve">đảm yêu cầu phòng, chống thiên tai </w:t>
      </w:r>
      <w:r w:rsidRPr="00385AA6">
        <w:rPr>
          <w:rFonts w:eastAsia="Times New Roman"/>
          <w:szCs w:val="24"/>
        </w:rPr>
        <w:t>đối với công trình</w:t>
      </w:r>
      <w:r>
        <w:rPr>
          <w:rFonts w:eastAsia="Times New Roman"/>
          <w:szCs w:val="24"/>
        </w:rPr>
        <w:t>,</w:t>
      </w:r>
      <w:r w:rsidRPr="00385AA6">
        <w:rPr>
          <w:rFonts w:eastAsia="Times New Roman"/>
          <w:szCs w:val="24"/>
        </w:rPr>
        <w:t xml:space="preserve"> nhà ở </w:t>
      </w:r>
      <w:r w:rsidRPr="00385AA6">
        <w:t xml:space="preserve">trong giai đoạn chuẩn bị thi công xây dựng </w:t>
      </w:r>
    </w:p>
    <w:p w14:paraId="6FB1D2A1" w14:textId="77777777" w:rsidR="00E70511" w:rsidRPr="00385AA6" w:rsidRDefault="00E70511" w:rsidP="007C1CB9">
      <w:pPr>
        <w:widowControl w:val="0"/>
        <w:spacing w:line="360" w:lineRule="exact"/>
        <w:ind w:firstLine="720"/>
        <w:jc w:val="both"/>
        <w:rPr>
          <w:color w:val="000000"/>
          <w:szCs w:val="28"/>
          <w:shd w:val="clear" w:color="auto" w:fill="FFFFFF"/>
        </w:rPr>
      </w:pPr>
      <w:r w:rsidRPr="00385AA6">
        <w:t xml:space="preserve">Điều </w:t>
      </w:r>
      <w:r>
        <w:t>6</w:t>
      </w:r>
      <w:r w:rsidRPr="00385AA6">
        <w:t>. Tiêu chí bảo</w:t>
      </w:r>
      <w:r w:rsidR="00605C81">
        <w:t xml:space="preserve"> </w:t>
      </w:r>
      <w:r w:rsidRPr="00385AA6">
        <w:t>đảm yêu cầ</w:t>
      </w:r>
      <w:r>
        <w:t xml:space="preserve">u phòng, </w:t>
      </w:r>
      <w:r w:rsidRPr="00385AA6">
        <w:t xml:space="preserve">chống thiên tai đối với công trình, nhà ở </w:t>
      </w:r>
      <w:r w:rsidRPr="00385AA6">
        <w:rPr>
          <w:color w:val="000000"/>
          <w:szCs w:val="28"/>
          <w:shd w:val="clear" w:color="auto" w:fill="FFFFFF"/>
        </w:rPr>
        <w:t>đang thi công xây dựng</w:t>
      </w:r>
    </w:p>
    <w:p w14:paraId="13EA5484" w14:textId="77777777" w:rsidR="00E70511" w:rsidRPr="00385AA6" w:rsidRDefault="00E70511" w:rsidP="007C1CB9">
      <w:pPr>
        <w:widowControl w:val="0"/>
        <w:spacing w:line="360" w:lineRule="exact"/>
        <w:ind w:firstLine="720"/>
        <w:jc w:val="both"/>
        <w:rPr>
          <w:rFonts w:eastAsia="Times New Roman"/>
          <w:szCs w:val="24"/>
        </w:rPr>
      </w:pPr>
      <w:r w:rsidRPr="00385AA6">
        <w:rPr>
          <w:rFonts w:eastAsia="Times New Roman"/>
          <w:szCs w:val="24"/>
        </w:rPr>
        <w:t xml:space="preserve">Điều </w:t>
      </w:r>
      <w:r>
        <w:rPr>
          <w:rFonts w:eastAsia="Times New Roman"/>
          <w:szCs w:val="24"/>
        </w:rPr>
        <w:t>7</w:t>
      </w:r>
      <w:r w:rsidRPr="00385AA6">
        <w:rPr>
          <w:rFonts w:eastAsia="Times New Roman"/>
          <w:szCs w:val="24"/>
        </w:rPr>
        <w:t>. Trách nhiệm thực hiện</w:t>
      </w:r>
    </w:p>
    <w:p w14:paraId="1FB90055" w14:textId="77777777" w:rsidR="00E70511" w:rsidRPr="00385AA6" w:rsidRDefault="00E70511" w:rsidP="007C1CB9">
      <w:pPr>
        <w:widowControl w:val="0"/>
        <w:spacing w:line="360" w:lineRule="exact"/>
        <w:ind w:firstLine="720"/>
        <w:jc w:val="both"/>
        <w:rPr>
          <w:rFonts w:eastAsia="Times New Roman"/>
          <w:szCs w:val="24"/>
        </w:rPr>
      </w:pPr>
      <w:r w:rsidRPr="00385AA6">
        <w:rPr>
          <w:rFonts w:eastAsia="Times New Roman"/>
          <w:szCs w:val="24"/>
        </w:rPr>
        <w:t xml:space="preserve">Điều </w:t>
      </w:r>
      <w:r>
        <w:rPr>
          <w:rFonts w:eastAsia="Times New Roman"/>
          <w:szCs w:val="24"/>
        </w:rPr>
        <w:t>8</w:t>
      </w:r>
      <w:r w:rsidRPr="00385AA6">
        <w:rPr>
          <w:rFonts w:eastAsia="Times New Roman"/>
          <w:szCs w:val="24"/>
        </w:rPr>
        <w:t>. Hiệu lực thi hành</w:t>
      </w:r>
    </w:p>
    <w:p w14:paraId="174E6F15" w14:textId="77777777" w:rsidR="00E70511" w:rsidRDefault="00E70511" w:rsidP="007C1CB9">
      <w:pPr>
        <w:widowControl w:val="0"/>
        <w:spacing w:line="360" w:lineRule="exact"/>
        <w:ind w:firstLine="720"/>
        <w:jc w:val="both"/>
        <w:rPr>
          <w:rFonts w:eastAsia="Times New Roman"/>
          <w:szCs w:val="24"/>
        </w:rPr>
      </w:pPr>
      <w:r>
        <w:rPr>
          <w:rFonts w:eastAsia="Times New Roman"/>
          <w:szCs w:val="24"/>
        </w:rPr>
        <w:t>Điều 9</w:t>
      </w:r>
      <w:r w:rsidRPr="00385AA6">
        <w:rPr>
          <w:rFonts w:eastAsia="Times New Roman"/>
          <w:szCs w:val="24"/>
        </w:rPr>
        <w:t>. Tổ chức thực hiện</w:t>
      </w:r>
    </w:p>
    <w:p w14:paraId="370846EE" w14:textId="4F80A606" w:rsidR="00E70511" w:rsidRDefault="00F12038" w:rsidP="007C1CB9">
      <w:pPr>
        <w:widowControl w:val="0"/>
        <w:shd w:val="clear" w:color="auto" w:fill="FFFFFF"/>
        <w:spacing w:line="360" w:lineRule="exact"/>
        <w:ind w:firstLine="720"/>
        <w:jc w:val="both"/>
        <w:rPr>
          <w:spacing w:val="-2"/>
          <w:szCs w:val="28"/>
          <w:lang w:val="nl-NL"/>
        </w:rPr>
      </w:pPr>
      <w:r w:rsidRPr="00C35870">
        <w:rPr>
          <w:lang w:val="nl-NL"/>
        </w:rPr>
        <w:t xml:space="preserve">Trên đây là Tờ trình về </w:t>
      </w:r>
      <w:r w:rsidRPr="0006361A">
        <w:rPr>
          <w:lang w:val="nl-NL"/>
        </w:rPr>
        <w:t xml:space="preserve">dự thảo </w:t>
      </w:r>
      <w:r>
        <w:rPr>
          <w:bCs/>
        </w:rPr>
        <w:t xml:space="preserve">Quyết định </w:t>
      </w:r>
      <w:r w:rsidRPr="00061B17">
        <w:rPr>
          <w:spacing w:val="-2"/>
          <w:szCs w:val="28"/>
          <w:lang w:val="nl-NL"/>
        </w:rPr>
        <w:t>định</w:t>
      </w:r>
      <w:r>
        <w:rPr>
          <w:spacing w:val="-2"/>
          <w:szCs w:val="28"/>
          <w:lang w:val="nl-NL"/>
        </w:rPr>
        <w:t xml:space="preserve"> q</w:t>
      </w:r>
      <w:r w:rsidRPr="00732509">
        <w:rPr>
          <w:bCs/>
          <w:color w:val="000000"/>
          <w:szCs w:val="28"/>
        </w:rPr>
        <w:t xml:space="preserve">uy định </w:t>
      </w:r>
      <w:r w:rsidRPr="00732509">
        <w:rPr>
          <w:szCs w:val="28"/>
        </w:rPr>
        <w:t>các tiêu chí bảo đảm yêu cầu phòng, chống thiên tai trong việc sử dụng công trình, nhà ở thuộc quyền sở hữu của hộ gia đình, cá nhân trên địa bàn tỉnh Ninh Bình</w:t>
      </w:r>
      <w:r w:rsidR="006F1AF2">
        <w:rPr>
          <w:szCs w:val="28"/>
        </w:rPr>
        <w:t>,</w:t>
      </w:r>
      <w:r>
        <w:rPr>
          <w:bCs/>
        </w:rPr>
        <w:t xml:space="preserve"> </w:t>
      </w:r>
      <w:r w:rsidR="00E70511" w:rsidRPr="00061B17">
        <w:rPr>
          <w:spacing w:val="-2"/>
          <w:szCs w:val="28"/>
          <w:lang w:val="nl-NL"/>
        </w:rPr>
        <w:t xml:space="preserve">Sở Nông </w:t>
      </w:r>
      <w:r w:rsidR="00E70511" w:rsidRPr="00061B17">
        <w:rPr>
          <w:spacing w:val="-2"/>
          <w:szCs w:val="28"/>
          <w:lang w:val="nl-NL"/>
        </w:rPr>
        <w:lastRenderedPageBreak/>
        <w:t xml:space="preserve">nghiệp và </w:t>
      </w:r>
      <w:r w:rsidR="00D33668">
        <w:rPr>
          <w:spacing w:val="-2"/>
          <w:szCs w:val="28"/>
          <w:lang w:val="nl-NL"/>
        </w:rPr>
        <w:t>Môi trường</w:t>
      </w:r>
      <w:r w:rsidR="00E70511" w:rsidRPr="00061B17">
        <w:rPr>
          <w:spacing w:val="-2"/>
          <w:szCs w:val="28"/>
          <w:lang w:val="nl-NL"/>
        </w:rPr>
        <w:t xml:space="preserve"> </w:t>
      </w:r>
      <w:r w:rsidR="006F1AF2">
        <w:rPr>
          <w:spacing w:val="-2"/>
          <w:szCs w:val="28"/>
          <w:lang w:val="nl-NL"/>
        </w:rPr>
        <w:t xml:space="preserve">xin </w:t>
      </w:r>
      <w:r w:rsidR="00E70511" w:rsidRPr="00061B17">
        <w:rPr>
          <w:spacing w:val="-2"/>
          <w:szCs w:val="28"/>
          <w:lang w:val="nl-NL"/>
        </w:rPr>
        <w:t xml:space="preserve">kính </w:t>
      </w:r>
      <w:r w:rsidR="006F1AF2">
        <w:rPr>
          <w:spacing w:val="-2"/>
          <w:szCs w:val="28"/>
          <w:lang w:val="nl-NL"/>
        </w:rPr>
        <w:t>trình</w:t>
      </w:r>
      <w:r w:rsidR="00E70511" w:rsidRPr="00061B17">
        <w:rPr>
          <w:spacing w:val="-2"/>
          <w:szCs w:val="28"/>
          <w:lang w:val="nl-NL"/>
        </w:rPr>
        <w:t xml:space="preserve"> </w:t>
      </w:r>
      <w:r w:rsidR="00E70511">
        <w:rPr>
          <w:rFonts w:eastAsia="Times New Roman" w:cs="Times New Roman"/>
          <w:color w:val="000000"/>
          <w:szCs w:val="28"/>
        </w:rPr>
        <w:t xml:space="preserve">Ủy ban nhân dân tỉnh </w:t>
      </w:r>
      <w:r w:rsidR="00E70511" w:rsidRPr="00061B17">
        <w:rPr>
          <w:spacing w:val="-2"/>
          <w:szCs w:val="28"/>
          <w:lang w:val="nl-NL"/>
        </w:rPr>
        <w:t xml:space="preserve">xem xét, </w:t>
      </w:r>
      <w:r w:rsidR="006F1AF2">
        <w:rPr>
          <w:spacing w:val="-2"/>
          <w:szCs w:val="28"/>
          <w:lang w:val="nl-NL"/>
        </w:rPr>
        <w:t>quyết định</w:t>
      </w:r>
      <w:r w:rsidR="00E70511" w:rsidRPr="00732509">
        <w:rPr>
          <w:spacing w:val="-2"/>
          <w:szCs w:val="28"/>
          <w:lang w:val="nl-NL"/>
        </w:rPr>
        <w:t>.</w:t>
      </w:r>
      <w:r w:rsidR="00E70511" w:rsidRPr="00061B17">
        <w:rPr>
          <w:spacing w:val="-2"/>
          <w:szCs w:val="28"/>
          <w:lang w:val="nl-NL"/>
        </w:rPr>
        <w:t xml:space="preserve">/. </w:t>
      </w:r>
    </w:p>
    <w:p w14:paraId="5395EB2E" w14:textId="5F69012F" w:rsidR="00E70511" w:rsidRPr="00061B17" w:rsidRDefault="00E70511" w:rsidP="00A507C8">
      <w:pPr>
        <w:widowControl w:val="0"/>
        <w:shd w:val="clear" w:color="auto" w:fill="FFFFFF"/>
        <w:spacing w:line="360" w:lineRule="exact"/>
        <w:jc w:val="both"/>
        <w:rPr>
          <w:i/>
          <w:color w:val="FF0000"/>
          <w:spacing w:val="-2"/>
          <w:lang w:val="da-DK"/>
        </w:rPr>
      </w:pPr>
      <w:r w:rsidRPr="00061B17">
        <w:rPr>
          <w:bCs/>
          <w:i/>
          <w:szCs w:val="28"/>
          <w:lang w:val="nl-NL"/>
        </w:rPr>
        <w:t>(</w:t>
      </w:r>
      <w:r>
        <w:rPr>
          <w:bCs/>
          <w:i/>
          <w:szCs w:val="28"/>
          <w:lang w:val="nl-NL"/>
        </w:rPr>
        <w:t>Xin g</w:t>
      </w:r>
      <w:r w:rsidRPr="00061B17">
        <w:rPr>
          <w:bCs/>
          <w:i/>
          <w:szCs w:val="28"/>
          <w:lang w:val="nl-NL"/>
        </w:rPr>
        <w:t>ửi kèm</w:t>
      </w:r>
      <w:r w:rsidR="00F7282F">
        <w:rPr>
          <w:bCs/>
          <w:i/>
          <w:szCs w:val="28"/>
          <w:lang w:val="nl-NL"/>
        </w:rPr>
        <w:t xml:space="preserve"> theo</w:t>
      </w:r>
      <w:r w:rsidR="000605AB">
        <w:rPr>
          <w:bCs/>
          <w:i/>
          <w:szCs w:val="28"/>
          <w:lang w:val="nl-NL"/>
        </w:rPr>
        <w:t>:</w:t>
      </w:r>
      <w:r w:rsidRPr="00061B17">
        <w:rPr>
          <w:bCs/>
          <w:i/>
          <w:szCs w:val="28"/>
          <w:lang w:val="nl-NL"/>
        </w:rPr>
        <w:t xml:space="preserve"> Dự thảo Quyết định;</w:t>
      </w:r>
      <w:r w:rsidR="00605C81">
        <w:rPr>
          <w:bCs/>
          <w:i/>
          <w:szCs w:val="28"/>
          <w:lang w:val="nl-NL"/>
        </w:rPr>
        <w:t xml:space="preserve"> </w:t>
      </w:r>
      <w:r w:rsidRPr="00061B17">
        <w:rPr>
          <w:rStyle w:val="fontstyle01"/>
          <w:b w:val="0"/>
          <w:i/>
        </w:rPr>
        <w:t xml:space="preserve">Báo cáo số </w:t>
      </w:r>
      <w:r w:rsidR="00D33668">
        <w:rPr>
          <w:rStyle w:val="fontstyle01"/>
          <w:b w:val="0"/>
          <w:i/>
        </w:rPr>
        <w:t xml:space="preserve">    </w:t>
      </w:r>
      <w:r w:rsidRPr="00061B17">
        <w:rPr>
          <w:rStyle w:val="fontstyle01"/>
          <w:b w:val="0"/>
          <w:i/>
        </w:rPr>
        <w:t>/BC-SNN</w:t>
      </w:r>
      <w:r w:rsidR="00D33668">
        <w:rPr>
          <w:rStyle w:val="fontstyle01"/>
          <w:b w:val="0"/>
          <w:i/>
        </w:rPr>
        <w:t>MT</w:t>
      </w:r>
      <w:r w:rsidRPr="00061B17">
        <w:rPr>
          <w:rStyle w:val="fontstyle01"/>
          <w:b w:val="0"/>
          <w:i/>
        </w:rPr>
        <w:t xml:space="preserve"> ngày </w:t>
      </w:r>
      <w:r w:rsidR="00D33668">
        <w:rPr>
          <w:rStyle w:val="fontstyle01"/>
          <w:b w:val="0"/>
          <w:i/>
        </w:rPr>
        <w:t xml:space="preserve">   </w:t>
      </w:r>
      <w:r w:rsidRPr="00061B17">
        <w:rPr>
          <w:rStyle w:val="fontstyle01"/>
          <w:b w:val="0"/>
          <w:i/>
        </w:rPr>
        <w:t>/</w:t>
      </w:r>
      <w:r w:rsidR="00D33668">
        <w:rPr>
          <w:rStyle w:val="fontstyle01"/>
          <w:b w:val="0"/>
          <w:i/>
        </w:rPr>
        <w:t xml:space="preserve">   </w:t>
      </w:r>
      <w:r w:rsidRPr="00061B17">
        <w:rPr>
          <w:rStyle w:val="fontstyle01"/>
          <w:b w:val="0"/>
          <w:i/>
        </w:rPr>
        <w:t>/202</w:t>
      </w:r>
      <w:r w:rsidR="0099434A">
        <w:rPr>
          <w:rStyle w:val="fontstyle01"/>
          <w:b w:val="0"/>
          <w:i/>
        </w:rPr>
        <w:t>6</w:t>
      </w:r>
      <w:r w:rsidRPr="00061B17">
        <w:rPr>
          <w:i/>
          <w:szCs w:val="28"/>
        </w:rPr>
        <w:t xml:space="preserve"> của Sở Nông nghiệp và </w:t>
      </w:r>
      <w:r w:rsidR="00D33668">
        <w:rPr>
          <w:i/>
          <w:szCs w:val="28"/>
        </w:rPr>
        <w:t>Môi trường</w:t>
      </w:r>
      <w:r w:rsidRPr="00061B17">
        <w:rPr>
          <w:i/>
          <w:szCs w:val="28"/>
        </w:rPr>
        <w:t xml:space="preserve"> về</w:t>
      </w:r>
      <w:r w:rsidR="00605C81">
        <w:rPr>
          <w:i/>
          <w:szCs w:val="28"/>
        </w:rPr>
        <w:t xml:space="preserve"> </w:t>
      </w:r>
      <w:r w:rsidRPr="00061B17">
        <w:rPr>
          <w:rStyle w:val="fontstyle01"/>
          <w:b w:val="0"/>
          <w:i/>
        </w:rPr>
        <w:t xml:space="preserve">giải trình, tiếp thu ý kiến thẩm định của Sở Tư pháp; </w:t>
      </w:r>
      <w:r w:rsidRPr="00061B17">
        <w:rPr>
          <w:i/>
          <w:szCs w:val="28"/>
        </w:rPr>
        <w:t>Báo cáo thẩm định số</w:t>
      </w:r>
      <w:r>
        <w:rPr>
          <w:i/>
          <w:szCs w:val="28"/>
        </w:rPr>
        <w:t xml:space="preserve"> </w:t>
      </w:r>
      <w:r w:rsidR="00D33668">
        <w:rPr>
          <w:i/>
          <w:szCs w:val="28"/>
        </w:rPr>
        <w:t xml:space="preserve">    </w:t>
      </w:r>
      <w:r>
        <w:rPr>
          <w:i/>
          <w:szCs w:val="28"/>
        </w:rPr>
        <w:t xml:space="preserve">/BC-STP ngày </w:t>
      </w:r>
      <w:r w:rsidR="00D33668">
        <w:rPr>
          <w:i/>
          <w:szCs w:val="28"/>
        </w:rPr>
        <w:t xml:space="preserve">  </w:t>
      </w:r>
      <w:r w:rsidRPr="00061B17">
        <w:rPr>
          <w:i/>
          <w:szCs w:val="28"/>
        </w:rPr>
        <w:t>/</w:t>
      </w:r>
      <w:r w:rsidR="00D33668">
        <w:rPr>
          <w:i/>
          <w:szCs w:val="28"/>
        </w:rPr>
        <w:t xml:space="preserve">    /</w:t>
      </w:r>
      <w:r w:rsidRPr="00061B17">
        <w:rPr>
          <w:i/>
          <w:szCs w:val="28"/>
        </w:rPr>
        <w:t>202</w:t>
      </w:r>
      <w:r w:rsidR="0099434A">
        <w:rPr>
          <w:i/>
          <w:szCs w:val="28"/>
        </w:rPr>
        <w:t>6</w:t>
      </w:r>
      <w:r w:rsidRPr="00061B17">
        <w:rPr>
          <w:i/>
          <w:szCs w:val="28"/>
        </w:rPr>
        <w:t xml:space="preserve"> của Sở Tư pháp;</w:t>
      </w:r>
      <w:r w:rsidRPr="00061B17">
        <w:rPr>
          <w:bCs/>
          <w:i/>
          <w:szCs w:val="28"/>
          <w:lang w:val="nl-NL"/>
        </w:rPr>
        <w:t xml:space="preserve"> Bả</w:t>
      </w:r>
      <w:r w:rsidR="004A3284">
        <w:rPr>
          <w:bCs/>
          <w:i/>
          <w:szCs w:val="28"/>
          <w:lang w:val="nl-NL"/>
        </w:rPr>
        <w:t>n</w:t>
      </w:r>
      <w:r w:rsidRPr="00061B17">
        <w:rPr>
          <w:bCs/>
          <w:i/>
          <w:szCs w:val="28"/>
          <w:lang w:val="nl-NL"/>
        </w:rPr>
        <w:t xml:space="preserve"> tổng hợp, giải trình tiếp thu ý kiến đóng góp của các cơ quan, tổ chức; Bản chụp ý kiến góp ý).</w:t>
      </w:r>
    </w:p>
    <w:p w14:paraId="396C31EE" w14:textId="77777777" w:rsidR="0065057A" w:rsidRPr="0065057A" w:rsidRDefault="0065057A" w:rsidP="0065057A">
      <w:pPr>
        <w:shd w:val="clear" w:color="auto" w:fill="FFFFFF"/>
        <w:spacing w:line="288" w:lineRule="auto"/>
        <w:ind w:firstLine="709"/>
        <w:jc w:val="both"/>
        <w:rPr>
          <w:rFonts w:eastAsia="Times New Roman" w:cs="Times New Roman"/>
          <w:color w:val="000000"/>
          <w:sz w:val="12"/>
          <w:szCs w:val="28"/>
        </w:rPr>
      </w:pPr>
    </w:p>
    <w:tbl>
      <w:tblPr>
        <w:tblW w:w="0" w:type="auto"/>
        <w:tblCellSpacing w:w="0" w:type="dxa"/>
        <w:tblInd w:w="108" w:type="dxa"/>
        <w:shd w:val="clear" w:color="auto" w:fill="FFFFFF"/>
        <w:tblCellMar>
          <w:left w:w="0" w:type="dxa"/>
          <w:right w:w="0" w:type="dxa"/>
        </w:tblCellMar>
        <w:tblLook w:val="04A0" w:firstRow="1" w:lastRow="0" w:firstColumn="1" w:lastColumn="0" w:noHBand="0" w:noVBand="1"/>
      </w:tblPr>
      <w:tblGrid>
        <w:gridCol w:w="4320"/>
        <w:gridCol w:w="4752"/>
      </w:tblGrid>
      <w:tr w:rsidR="0065057A" w:rsidRPr="003B38D4" w14:paraId="75EDE5C4" w14:textId="77777777" w:rsidTr="003578BB">
        <w:trPr>
          <w:tblCellSpacing w:w="0" w:type="dxa"/>
        </w:trPr>
        <w:tc>
          <w:tcPr>
            <w:tcW w:w="4320" w:type="dxa"/>
            <w:shd w:val="clear" w:color="auto" w:fill="FFFFFF"/>
            <w:tcMar>
              <w:top w:w="0" w:type="dxa"/>
              <w:left w:w="108" w:type="dxa"/>
              <w:bottom w:w="0" w:type="dxa"/>
              <w:right w:w="108" w:type="dxa"/>
            </w:tcMar>
            <w:hideMark/>
          </w:tcPr>
          <w:p w14:paraId="06C458B9" w14:textId="77777777" w:rsidR="00E375EB" w:rsidRDefault="0065057A" w:rsidP="00E375EB">
            <w:pPr>
              <w:spacing w:line="240" w:lineRule="auto"/>
              <w:ind w:left="-108"/>
              <w:rPr>
                <w:rFonts w:eastAsia="Times New Roman" w:cs="Times New Roman"/>
                <w:b/>
                <w:bCs/>
                <w:i/>
                <w:iCs/>
                <w:color w:val="000000"/>
                <w:sz w:val="24"/>
                <w:szCs w:val="24"/>
                <w:lang w:val="vi-VN"/>
              </w:rPr>
            </w:pPr>
            <w:r w:rsidRPr="00936709">
              <w:rPr>
                <w:rFonts w:eastAsia="Times New Roman" w:cs="Times New Roman"/>
                <w:b/>
                <w:bCs/>
                <w:i/>
                <w:iCs/>
                <w:color w:val="000000"/>
                <w:sz w:val="24"/>
                <w:szCs w:val="24"/>
                <w:lang w:val="vi-VN"/>
              </w:rPr>
              <w:t>Nơi nhận:</w:t>
            </w:r>
          </w:p>
          <w:p w14:paraId="358C5BD8" w14:textId="77777777" w:rsidR="00E375EB" w:rsidRDefault="00E375EB" w:rsidP="00E375EB">
            <w:pPr>
              <w:spacing w:line="240" w:lineRule="auto"/>
              <w:ind w:left="-108"/>
              <w:rPr>
                <w:rFonts w:eastAsia="Times New Roman" w:cs="Times New Roman"/>
                <w:color w:val="000000"/>
                <w:sz w:val="22"/>
                <w:lang w:val="vi-VN"/>
              </w:rPr>
            </w:pPr>
            <w:r w:rsidRPr="00E375EB">
              <w:rPr>
                <w:rFonts w:eastAsia="Times New Roman" w:cs="Times New Roman"/>
                <w:bCs/>
                <w:iCs/>
                <w:color w:val="000000"/>
                <w:sz w:val="24"/>
                <w:szCs w:val="24"/>
              </w:rPr>
              <w:t xml:space="preserve">- </w:t>
            </w:r>
            <w:r w:rsidR="0065057A" w:rsidRPr="00E375EB">
              <w:rPr>
                <w:rFonts w:eastAsia="Times New Roman" w:cs="Times New Roman"/>
                <w:color w:val="000000"/>
                <w:sz w:val="22"/>
                <w:lang w:val="vi-VN"/>
              </w:rPr>
              <w:t>N</w:t>
            </w:r>
            <w:r w:rsidR="0065057A" w:rsidRPr="00936709">
              <w:rPr>
                <w:rFonts w:eastAsia="Times New Roman" w:cs="Times New Roman"/>
                <w:color w:val="000000"/>
                <w:sz w:val="22"/>
                <w:lang w:val="vi-VN"/>
              </w:rPr>
              <w:t>hư trên;</w:t>
            </w:r>
          </w:p>
          <w:p w14:paraId="20ED5077" w14:textId="05A875B9" w:rsidR="008D3504" w:rsidRPr="008D3504" w:rsidRDefault="008D3504" w:rsidP="00E375EB">
            <w:pPr>
              <w:spacing w:line="240" w:lineRule="auto"/>
              <w:ind w:left="-108"/>
              <w:rPr>
                <w:rFonts w:eastAsia="Times New Roman" w:cs="Times New Roman"/>
                <w:bCs/>
                <w:i/>
                <w:iCs/>
                <w:color w:val="000000"/>
                <w:sz w:val="24"/>
                <w:szCs w:val="24"/>
              </w:rPr>
            </w:pPr>
            <w:r w:rsidRPr="008D3504">
              <w:rPr>
                <w:rFonts w:eastAsia="Times New Roman" w:cs="Times New Roman"/>
                <w:bCs/>
                <w:iCs/>
                <w:color w:val="000000"/>
                <w:sz w:val="22"/>
              </w:rPr>
              <w:t>- Sở Tư pháp;</w:t>
            </w:r>
          </w:p>
          <w:p w14:paraId="64AC2E81" w14:textId="66B4580A" w:rsidR="00E375EB" w:rsidRDefault="00E375EB" w:rsidP="00E375EB">
            <w:pPr>
              <w:spacing w:line="240" w:lineRule="auto"/>
              <w:ind w:left="-108"/>
              <w:rPr>
                <w:rFonts w:eastAsia="Times New Roman" w:cs="Times New Roman"/>
                <w:b/>
                <w:bCs/>
                <w:i/>
                <w:iCs/>
                <w:color w:val="000000"/>
                <w:sz w:val="24"/>
                <w:szCs w:val="24"/>
                <w:lang w:val="vi-VN"/>
              </w:rPr>
            </w:pPr>
            <w:r w:rsidRPr="00E375EB">
              <w:rPr>
                <w:rFonts w:eastAsia="Times New Roman" w:cs="Times New Roman"/>
                <w:bCs/>
                <w:iCs/>
                <w:color w:val="000000"/>
                <w:sz w:val="24"/>
                <w:szCs w:val="24"/>
              </w:rPr>
              <w:t xml:space="preserve">- </w:t>
            </w:r>
            <w:r w:rsidR="0058014C" w:rsidRPr="00936709">
              <w:rPr>
                <w:rFonts w:eastAsia="Times New Roman" w:cs="Times New Roman"/>
                <w:color w:val="000000"/>
                <w:sz w:val="22"/>
              </w:rPr>
              <w:t xml:space="preserve">Đ/c </w:t>
            </w:r>
            <w:r w:rsidR="004612C9" w:rsidRPr="00936709">
              <w:rPr>
                <w:rFonts w:eastAsia="Times New Roman" w:cs="Times New Roman"/>
                <w:color w:val="000000"/>
                <w:sz w:val="22"/>
              </w:rPr>
              <w:t xml:space="preserve">PGĐ </w:t>
            </w:r>
            <w:r w:rsidR="00AA539E">
              <w:rPr>
                <w:rFonts w:eastAsia="Times New Roman" w:cs="Times New Roman"/>
                <w:color w:val="000000"/>
                <w:sz w:val="22"/>
              </w:rPr>
              <w:t>Bùi Xuân Diệu</w:t>
            </w:r>
            <w:r w:rsidR="00D317E5" w:rsidRPr="00936709">
              <w:rPr>
                <w:rFonts w:eastAsia="Times New Roman" w:cs="Times New Roman"/>
                <w:color w:val="000000"/>
                <w:sz w:val="22"/>
              </w:rPr>
              <w:t>;</w:t>
            </w:r>
          </w:p>
          <w:p w14:paraId="3C80FE2E" w14:textId="067D42B0" w:rsidR="002055A9" w:rsidRPr="00E375EB" w:rsidRDefault="00E375EB" w:rsidP="00E375EB">
            <w:pPr>
              <w:spacing w:line="240" w:lineRule="auto"/>
              <w:ind w:left="-108"/>
              <w:rPr>
                <w:rFonts w:eastAsia="Times New Roman" w:cs="Times New Roman"/>
                <w:b/>
                <w:bCs/>
                <w:i/>
                <w:iCs/>
                <w:color w:val="000000"/>
                <w:sz w:val="24"/>
                <w:szCs w:val="24"/>
                <w:lang w:val="vi-VN"/>
              </w:rPr>
            </w:pPr>
            <w:r w:rsidRPr="00E375EB">
              <w:rPr>
                <w:rFonts w:eastAsia="Times New Roman" w:cs="Times New Roman"/>
                <w:bCs/>
                <w:iCs/>
                <w:color w:val="000000"/>
                <w:sz w:val="24"/>
                <w:szCs w:val="24"/>
              </w:rPr>
              <w:t xml:space="preserve">- </w:t>
            </w:r>
            <w:r w:rsidR="0065057A" w:rsidRPr="00936709">
              <w:rPr>
                <w:rFonts w:eastAsia="Times New Roman" w:cs="Times New Roman"/>
                <w:color w:val="000000"/>
                <w:sz w:val="22"/>
                <w:lang w:val="vi-VN"/>
              </w:rPr>
              <w:t>Lưu: </w:t>
            </w:r>
            <w:r w:rsidR="005915D1" w:rsidRPr="00936709">
              <w:rPr>
                <w:rFonts w:eastAsia="Times New Roman" w:cs="Times New Roman"/>
                <w:color w:val="000000"/>
                <w:sz w:val="22"/>
                <w:lang w:val="fr-FR"/>
              </w:rPr>
              <w:t xml:space="preserve">VT, </w:t>
            </w:r>
            <w:r w:rsidR="00AA539E">
              <w:rPr>
                <w:rFonts w:eastAsia="Times New Roman" w:cs="Times New Roman"/>
                <w:color w:val="000000"/>
                <w:sz w:val="22"/>
                <w:lang w:val="fr-FR"/>
              </w:rPr>
              <w:t>CC</w:t>
            </w:r>
            <w:r w:rsidR="005915D1" w:rsidRPr="00936709">
              <w:rPr>
                <w:rFonts w:eastAsia="Times New Roman" w:cs="Times New Roman"/>
                <w:color w:val="000000"/>
                <w:sz w:val="22"/>
                <w:lang w:val="fr-FR"/>
              </w:rPr>
              <w:t>TL.</w:t>
            </w:r>
          </w:p>
          <w:p w14:paraId="3BA3F318" w14:textId="77777777" w:rsidR="0065057A" w:rsidRPr="00E375EB" w:rsidRDefault="00F7282F" w:rsidP="00EE0080">
            <w:pPr>
              <w:spacing w:line="240" w:lineRule="auto"/>
              <w:ind w:left="-108" w:firstLine="108"/>
              <w:rPr>
                <w:rFonts w:eastAsia="Times New Roman" w:cs="Times New Roman"/>
                <w:color w:val="000000"/>
                <w:sz w:val="16"/>
                <w:szCs w:val="16"/>
                <w:lang w:val="fr-FR"/>
              </w:rPr>
            </w:pPr>
            <w:r>
              <w:rPr>
                <w:sz w:val="16"/>
                <w:szCs w:val="16"/>
                <w:lang w:val="nl-NL"/>
              </w:rPr>
              <w:t xml:space="preserve">       </w:t>
            </w:r>
            <w:r w:rsidR="005915D1" w:rsidRPr="00E375EB">
              <w:rPr>
                <w:sz w:val="16"/>
                <w:szCs w:val="16"/>
                <w:lang w:val="nl-NL"/>
              </w:rPr>
              <w:t>ĐTMT</w:t>
            </w:r>
          </w:p>
        </w:tc>
        <w:tc>
          <w:tcPr>
            <w:tcW w:w="4752" w:type="dxa"/>
            <w:shd w:val="clear" w:color="auto" w:fill="FFFFFF"/>
            <w:tcMar>
              <w:top w:w="0" w:type="dxa"/>
              <w:left w:w="108" w:type="dxa"/>
              <w:bottom w:w="0" w:type="dxa"/>
              <w:right w:w="108" w:type="dxa"/>
            </w:tcMar>
            <w:hideMark/>
          </w:tcPr>
          <w:p w14:paraId="1BB1A508" w14:textId="77777777" w:rsidR="0065057A" w:rsidRDefault="0065057A" w:rsidP="00B343AB">
            <w:pPr>
              <w:spacing w:before="120" w:after="120" w:line="234" w:lineRule="atLeast"/>
              <w:jc w:val="center"/>
              <w:rPr>
                <w:rFonts w:eastAsia="Times New Roman" w:cs="Times New Roman"/>
                <w:b/>
                <w:bCs/>
                <w:color w:val="000000"/>
                <w:szCs w:val="28"/>
              </w:rPr>
            </w:pPr>
            <w:r>
              <w:rPr>
                <w:rFonts w:eastAsia="Times New Roman" w:cs="Times New Roman"/>
                <w:b/>
                <w:bCs/>
                <w:color w:val="000000"/>
                <w:szCs w:val="28"/>
              </w:rPr>
              <w:t>GIÁM ĐỐC</w:t>
            </w:r>
          </w:p>
          <w:p w14:paraId="0914D80F" w14:textId="77777777" w:rsidR="0065057A" w:rsidRDefault="0065057A" w:rsidP="009D420D">
            <w:pPr>
              <w:spacing w:before="120" w:after="120" w:line="234" w:lineRule="atLeast"/>
              <w:jc w:val="center"/>
              <w:rPr>
                <w:rFonts w:eastAsia="Times New Roman" w:cs="Times New Roman"/>
                <w:b/>
                <w:bCs/>
                <w:color w:val="000000"/>
                <w:szCs w:val="28"/>
              </w:rPr>
            </w:pPr>
          </w:p>
          <w:p w14:paraId="7FB17B1B" w14:textId="77777777" w:rsidR="0065057A" w:rsidRDefault="0065057A" w:rsidP="009D420D">
            <w:pPr>
              <w:spacing w:before="120" w:after="120" w:line="234" w:lineRule="atLeast"/>
              <w:jc w:val="center"/>
              <w:rPr>
                <w:rFonts w:eastAsia="Times New Roman" w:cs="Times New Roman"/>
                <w:b/>
                <w:bCs/>
                <w:color w:val="000000"/>
                <w:szCs w:val="28"/>
              </w:rPr>
            </w:pPr>
          </w:p>
          <w:p w14:paraId="56CCBBD6" w14:textId="77777777" w:rsidR="0065057A" w:rsidRDefault="0065057A" w:rsidP="009D420D">
            <w:pPr>
              <w:spacing w:before="120" w:after="120" w:line="234" w:lineRule="atLeast"/>
              <w:jc w:val="center"/>
              <w:rPr>
                <w:rFonts w:eastAsia="Times New Roman" w:cs="Times New Roman"/>
                <w:b/>
                <w:bCs/>
                <w:color w:val="000000"/>
                <w:szCs w:val="28"/>
              </w:rPr>
            </w:pPr>
          </w:p>
          <w:p w14:paraId="074ED27E" w14:textId="41BA1612" w:rsidR="0065057A" w:rsidRPr="00AA539E" w:rsidRDefault="0065057A" w:rsidP="00B343AB">
            <w:pPr>
              <w:spacing w:before="120" w:after="120" w:line="234" w:lineRule="atLeast"/>
              <w:jc w:val="center"/>
              <w:rPr>
                <w:rFonts w:eastAsia="Times New Roman" w:cs="Times New Roman"/>
                <w:b/>
                <w:bCs/>
                <w:color w:val="000000"/>
                <w:szCs w:val="28"/>
              </w:rPr>
            </w:pPr>
            <w:r w:rsidRPr="003B38D4">
              <w:rPr>
                <w:rFonts w:eastAsia="Times New Roman" w:cs="Times New Roman"/>
                <w:i/>
                <w:iCs/>
                <w:color w:val="000000"/>
                <w:szCs w:val="28"/>
              </w:rPr>
              <w:br/>
            </w:r>
            <w:r w:rsidR="00AA539E" w:rsidRPr="00AA539E">
              <w:rPr>
                <w:rFonts w:eastAsia="Times New Roman" w:cs="Times New Roman"/>
                <w:b/>
                <w:bCs/>
                <w:color w:val="000000"/>
                <w:szCs w:val="28"/>
              </w:rPr>
              <w:t>Đinh Văn Tiên</w:t>
            </w:r>
          </w:p>
        </w:tc>
      </w:tr>
    </w:tbl>
    <w:p w14:paraId="429480AC" w14:textId="77777777" w:rsidR="00164EB0" w:rsidRPr="00164EB0" w:rsidRDefault="00164EB0">
      <w:pPr>
        <w:rPr>
          <w:rFonts w:cs="Times New Roman"/>
          <w:szCs w:val="28"/>
        </w:rPr>
      </w:pPr>
    </w:p>
    <w:sectPr w:rsidR="00164EB0" w:rsidRPr="00164EB0" w:rsidSect="009707E8">
      <w:headerReference w:type="default" r:id="rId8"/>
      <w:pgSz w:w="11907" w:h="16840" w:code="9"/>
      <w:pgMar w:top="1134" w:right="1134" w:bottom="1134" w:left="1701" w:header="709" w:footer="709"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33D29F" w14:textId="77777777" w:rsidR="00BE0599" w:rsidRDefault="00BE0599" w:rsidP="00B64E4D">
      <w:pPr>
        <w:spacing w:line="240" w:lineRule="auto"/>
      </w:pPr>
      <w:r>
        <w:separator/>
      </w:r>
    </w:p>
  </w:endnote>
  <w:endnote w:type="continuationSeparator" w:id="0">
    <w:p w14:paraId="09D937E6" w14:textId="77777777" w:rsidR="00BE0599" w:rsidRDefault="00BE0599" w:rsidP="00B64E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CB7125" w14:textId="77777777" w:rsidR="00BE0599" w:rsidRDefault="00BE0599" w:rsidP="00B64E4D">
      <w:pPr>
        <w:spacing w:line="240" w:lineRule="auto"/>
      </w:pPr>
      <w:r>
        <w:separator/>
      </w:r>
    </w:p>
  </w:footnote>
  <w:footnote w:type="continuationSeparator" w:id="0">
    <w:p w14:paraId="413A1FCE" w14:textId="77777777" w:rsidR="00BE0599" w:rsidRDefault="00BE0599" w:rsidP="00B64E4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3680940"/>
      <w:docPartObj>
        <w:docPartGallery w:val="Page Numbers (Top of Page)"/>
        <w:docPartUnique/>
      </w:docPartObj>
    </w:sdtPr>
    <w:sdtEndPr>
      <w:rPr>
        <w:noProof/>
      </w:rPr>
    </w:sdtEndPr>
    <w:sdtContent>
      <w:p w14:paraId="5F55E311" w14:textId="7CF3115C" w:rsidR="00C773FF" w:rsidRDefault="00C773F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F20093A" w14:textId="77777777" w:rsidR="009617CD" w:rsidRDefault="009617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02A09"/>
    <w:multiLevelType w:val="hybridMultilevel"/>
    <w:tmpl w:val="1B760018"/>
    <w:lvl w:ilvl="0" w:tplc="8EBC293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9205D1"/>
    <w:multiLevelType w:val="hybridMultilevel"/>
    <w:tmpl w:val="B336D37E"/>
    <w:lvl w:ilvl="0" w:tplc="DEF885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01336"/>
    <w:multiLevelType w:val="hybridMultilevel"/>
    <w:tmpl w:val="C978B3D2"/>
    <w:lvl w:ilvl="0" w:tplc="689C814C">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19CA1A47"/>
    <w:multiLevelType w:val="hybridMultilevel"/>
    <w:tmpl w:val="663EEECA"/>
    <w:lvl w:ilvl="0" w:tplc="46583004">
      <w:start w:val="2"/>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2E117EFB"/>
    <w:multiLevelType w:val="hybridMultilevel"/>
    <w:tmpl w:val="0458FBEE"/>
    <w:lvl w:ilvl="0" w:tplc="B35C4F00">
      <w:start w:val="2"/>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D548BA"/>
    <w:multiLevelType w:val="hybridMultilevel"/>
    <w:tmpl w:val="1D20BF7C"/>
    <w:lvl w:ilvl="0" w:tplc="E3B8B0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190E1E"/>
    <w:multiLevelType w:val="hybridMultilevel"/>
    <w:tmpl w:val="6A1AE506"/>
    <w:lvl w:ilvl="0" w:tplc="F738E1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4E6288C"/>
    <w:multiLevelType w:val="hybridMultilevel"/>
    <w:tmpl w:val="23E684F0"/>
    <w:lvl w:ilvl="0" w:tplc="F18C30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9194271"/>
    <w:multiLevelType w:val="hybridMultilevel"/>
    <w:tmpl w:val="6CDC8DEE"/>
    <w:lvl w:ilvl="0" w:tplc="8070D1A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331912503">
    <w:abstractNumId w:val="5"/>
  </w:num>
  <w:num w:numId="2" w16cid:durableId="1334643410">
    <w:abstractNumId w:val="1"/>
  </w:num>
  <w:num w:numId="3" w16cid:durableId="455032041">
    <w:abstractNumId w:val="6"/>
  </w:num>
  <w:num w:numId="4" w16cid:durableId="702561298">
    <w:abstractNumId w:val="0"/>
  </w:num>
  <w:num w:numId="5" w16cid:durableId="1489324506">
    <w:abstractNumId w:val="2"/>
  </w:num>
  <w:num w:numId="6" w16cid:durableId="1968702535">
    <w:abstractNumId w:val="8"/>
  </w:num>
  <w:num w:numId="7" w16cid:durableId="71048405">
    <w:abstractNumId w:val="7"/>
  </w:num>
  <w:num w:numId="8" w16cid:durableId="1049961029">
    <w:abstractNumId w:val="4"/>
  </w:num>
  <w:num w:numId="9" w16cid:durableId="3705730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B38D4"/>
    <w:rsid w:val="000000EC"/>
    <w:rsid w:val="000022F0"/>
    <w:rsid w:val="000139BA"/>
    <w:rsid w:val="00020B07"/>
    <w:rsid w:val="00027AF7"/>
    <w:rsid w:val="00027E39"/>
    <w:rsid w:val="00031250"/>
    <w:rsid w:val="00047F32"/>
    <w:rsid w:val="00051158"/>
    <w:rsid w:val="000526E9"/>
    <w:rsid w:val="00057E95"/>
    <w:rsid w:val="000605AB"/>
    <w:rsid w:val="00061AF2"/>
    <w:rsid w:val="00061B17"/>
    <w:rsid w:val="0008055D"/>
    <w:rsid w:val="00085350"/>
    <w:rsid w:val="0009118B"/>
    <w:rsid w:val="00091BD5"/>
    <w:rsid w:val="00092ADA"/>
    <w:rsid w:val="000935E3"/>
    <w:rsid w:val="00096DEB"/>
    <w:rsid w:val="000A06E3"/>
    <w:rsid w:val="000A1EA6"/>
    <w:rsid w:val="000A25FC"/>
    <w:rsid w:val="000B49DD"/>
    <w:rsid w:val="000B7F5F"/>
    <w:rsid w:val="000C4DE7"/>
    <w:rsid w:val="000C6691"/>
    <w:rsid w:val="000D54BD"/>
    <w:rsid w:val="000D5D6D"/>
    <w:rsid w:val="000D7CE1"/>
    <w:rsid w:val="000E2F2A"/>
    <w:rsid w:val="000E6AE2"/>
    <w:rsid w:val="000F375B"/>
    <w:rsid w:val="00100338"/>
    <w:rsid w:val="001003BE"/>
    <w:rsid w:val="00107F74"/>
    <w:rsid w:val="00114797"/>
    <w:rsid w:val="00114D0F"/>
    <w:rsid w:val="00122D10"/>
    <w:rsid w:val="00126F10"/>
    <w:rsid w:val="00142EDA"/>
    <w:rsid w:val="0015615C"/>
    <w:rsid w:val="00161456"/>
    <w:rsid w:val="00164EB0"/>
    <w:rsid w:val="00175368"/>
    <w:rsid w:val="00181EE4"/>
    <w:rsid w:val="00183D52"/>
    <w:rsid w:val="00190FCB"/>
    <w:rsid w:val="0019287D"/>
    <w:rsid w:val="00193182"/>
    <w:rsid w:val="001941E5"/>
    <w:rsid w:val="001967BF"/>
    <w:rsid w:val="001A546B"/>
    <w:rsid w:val="001A54EF"/>
    <w:rsid w:val="001B18F1"/>
    <w:rsid w:val="001B2814"/>
    <w:rsid w:val="001B3BEE"/>
    <w:rsid w:val="001B420C"/>
    <w:rsid w:val="001B7244"/>
    <w:rsid w:val="001B7FC5"/>
    <w:rsid w:val="001F51A3"/>
    <w:rsid w:val="00201D0B"/>
    <w:rsid w:val="00204B2B"/>
    <w:rsid w:val="002055A9"/>
    <w:rsid w:val="00224EF9"/>
    <w:rsid w:val="0023283A"/>
    <w:rsid w:val="00234171"/>
    <w:rsid w:val="00236116"/>
    <w:rsid w:val="00237A90"/>
    <w:rsid w:val="00250982"/>
    <w:rsid w:val="00250E1C"/>
    <w:rsid w:val="00257FB3"/>
    <w:rsid w:val="00260C65"/>
    <w:rsid w:val="00264CFD"/>
    <w:rsid w:val="00266A9E"/>
    <w:rsid w:val="00266BC5"/>
    <w:rsid w:val="00266FD1"/>
    <w:rsid w:val="0026785C"/>
    <w:rsid w:val="00267FF4"/>
    <w:rsid w:val="0027339A"/>
    <w:rsid w:val="00276C50"/>
    <w:rsid w:val="002A2143"/>
    <w:rsid w:val="002A297E"/>
    <w:rsid w:val="002B07E5"/>
    <w:rsid w:val="002C409C"/>
    <w:rsid w:val="002D184D"/>
    <w:rsid w:val="002F36D6"/>
    <w:rsid w:val="002F5B3C"/>
    <w:rsid w:val="0030022A"/>
    <w:rsid w:val="00306EC7"/>
    <w:rsid w:val="00314DDD"/>
    <w:rsid w:val="003250BF"/>
    <w:rsid w:val="00343DB3"/>
    <w:rsid w:val="003457F1"/>
    <w:rsid w:val="0034639F"/>
    <w:rsid w:val="003504D7"/>
    <w:rsid w:val="0035590C"/>
    <w:rsid w:val="0035663D"/>
    <w:rsid w:val="003578BB"/>
    <w:rsid w:val="003763F7"/>
    <w:rsid w:val="00385AA6"/>
    <w:rsid w:val="00390BA9"/>
    <w:rsid w:val="00391F85"/>
    <w:rsid w:val="00394B80"/>
    <w:rsid w:val="00394FC9"/>
    <w:rsid w:val="0039717E"/>
    <w:rsid w:val="003A61C0"/>
    <w:rsid w:val="003B346F"/>
    <w:rsid w:val="003B38D4"/>
    <w:rsid w:val="003C22BF"/>
    <w:rsid w:val="003E0EE4"/>
    <w:rsid w:val="003E4803"/>
    <w:rsid w:val="003F1179"/>
    <w:rsid w:val="00410756"/>
    <w:rsid w:val="00411BB0"/>
    <w:rsid w:val="00422D7C"/>
    <w:rsid w:val="0042488D"/>
    <w:rsid w:val="00430C0D"/>
    <w:rsid w:val="0044592E"/>
    <w:rsid w:val="004459A1"/>
    <w:rsid w:val="00452463"/>
    <w:rsid w:val="004530DC"/>
    <w:rsid w:val="004612C9"/>
    <w:rsid w:val="00465DAC"/>
    <w:rsid w:val="0047237F"/>
    <w:rsid w:val="00481EA4"/>
    <w:rsid w:val="00483077"/>
    <w:rsid w:val="004A3284"/>
    <w:rsid w:val="004B2C9B"/>
    <w:rsid w:val="004B46AC"/>
    <w:rsid w:val="004C327D"/>
    <w:rsid w:val="004C34C0"/>
    <w:rsid w:val="004D60B8"/>
    <w:rsid w:val="004E05A4"/>
    <w:rsid w:val="004F29E6"/>
    <w:rsid w:val="004F47C6"/>
    <w:rsid w:val="004F68B9"/>
    <w:rsid w:val="0050193D"/>
    <w:rsid w:val="005054C7"/>
    <w:rsid w:val="005062B4"/>
    <w:rsid w:val="0051404A"/>
    <w:rsid w:val="005140E4"/>
    <w:rsid w:val="00517D1D"/>
    <w:rsid w:val="00534B4D"/>
    <w:rsid w:val="00541ED6"/>
    <w:rsid w:val="00544D81"/>
    <w:rsid w:val="00546B76"/>
    <w:rsid w:val="00546F51"/>
    <w:rsid w:val="00552CEB"/>
    <w:rsid w:val="005579A0"/>
    <w:rsid w:val="00561555"/>
    <w:rsid w:val="005636C5"/>
    <w:rsid w:val="00572E3F"/>
    <w:rsid w:val="0058014C"/>
    <w:rsid w:val="005915D1"/>
    <w:rsid w:val="005920F8"/>
    <w:rsid w:val="005B4F45"/>
    <w:rsid w:val="005B7CCD"/>
    <w:rsid w:val="005C1976"/>
    <w:rsid w:val="005C2223"/>
    <w:rsid w:val="005C2D39"/>
    <w:rsid w:val="005C30BA"/>
    <w:rsid w:val="005C576A"/>
    <w:rsid w:val="005D1B81"/>
    <w:rsid w:val="00605C81"/>
    <w:rsid w:val="006137E2"/>
    <w:rsid w:val="00623E97"/>
    <w:rsid w:val="00634602"/>
    <w:rsid w:val="0064381D"/>
    <w:rsid w:val="00644AC5"/>
    <w:rsid w:val="00645B1F"/>
    <w:rsid w:val="0065057A"/>
    <w:rsid w:val="00651BFF"/>
    <w:rsid w:val="00655C8A"/>
    <w:rsid w:val="00663108"/>
    <w:rsid w:val="00666931"/>
    <w:rsid w:val="00681FF0"/>
    <w:rsid w:val="006945C7"/>
    <w:rsid w:val="006A084B"/>
    <w:rsid w:val="006A09FA"/>
    <w:rsid w:val="006B488D"/>
    <w:rsid w:val="006B7998"/>
    <w:rsid w:val="006C3115"/>
    <w:rsid w:val="006D282C"/>
    <w:rsid w:val="006D33D9"/>
    <w:rsid w:val="006D6A8B"/>
    <w:rsid w:val="006D7C5B"/>
    <w:rsid w:val="006D7CC5"/>
    <w:rsid w:val="006F1AF2"/>
    <w:rsid w:val="006F3CB4"/>
    <w:rsid w:val="00714963"/>
    <w:rsid w:val="00720B42"/>
    <w:rsid w:val="00725E2B"/>
    <w:rsid w:val="0073169F"/>
    <w:rsid w:val="00732509"/>
    <w:rsid w:val="00761755"/>
    <w:rsid w:val="007629D8"/>
    <w:rsid w:val="007658EF"/>
    <w:rsid w:val="0076768C"/>
    <w:rsid w:val="00772C3C"/>
    <w:rsid w:val="00791E0B"/>
    <w:rsid w:val="007A07F6"/>
    <w:rsid w:val="007A5202"/>
    <w:rsid w:val="007B0EEA"/>
    <w:rsid w:val="007B2DE9"/>
    <w:rsid w:val="007C1CB0"/>
    <w:rsid w:val="007C1CB9"/>
    <w:rsid w:val="007C1EB4"/>
    <w:rsid w:val="007C368D"/>
    <w:rsid w:val="007E5C00"/>
    <w:rsid w:val="00801A2B"/>
    <w:rsid w:val="00803B9F"/>
    <w:rsid w:val="00824889"/>
    <w:rsid w:val="00824D3E"/>
    <w:rsid w:val="00834B95"/>
    <w:rsid w:val="00842E38"/>
    <w:rsid w:val="008513A0"/>
    <w:rsid w:val="00855898"/>
    <w:rsid w:val="00857D96"/>
    <w:rsid w:val="00860E63"/>
    <w:rsid w:val="0088168D"/>
    <w:rsid w:val="0088326A"/>
    <w:rsid w:val="00885260"/>
    <w:rsid w:val="00896D3D"/>
    <w:rsid w:val="008A2FC3"/>
    <w:rsid w:val="008A773B"/>
    <w:rsid w:val="008B0650"/>
    <w:rsid w:val="008B32E4"/>
    <w:rsid w:val="008B4424"/>
    <w:rsid w:val="008B574F"/>
    <w:rsid w:val="008C1282"/>
    <w:rsid w:val="008D3504"/>
    <w:rsid w:val="008E2431"/>
    <w:rsid w:val="008E3D35"/>
    <w:rsid w:val="00904AF3"/>
    <w:rsid w:val="00917ED0"/>
    <w:rsid w:val="00926041"/>
    <w:rsid w:val="00927383"/>
    <w:rsid w:val="009346A9"/>
    <w:rsid w:val="00936709"/>
    <w:rsid w:val="00943416"/>
    <w:rsid w:val="00947A6C"/>
    <w:rsid w:val="009532E6"/>
    <w:rsid w:val="009617CD"/>
    <w:rsid w:val="0096257C"/>
    <w:rsid w:val="00965BE2"/>
    <w:rsid w:val="00966839"/>
    <w:rsid w:val="009707E8"/>
    <w:rsid w:val="00977A2D"/>
    <w:rsid w:val="0098678C"/>
    <w:rsid w:val="00991775"/>
    <w:rsid w:val="0099434A"/>
    <w:rsid w:val="009A01DA"/>
    <w:rsid w:val="009C6365"/>
    <w:rsid w:val="009C7B07"/>
    <w:rsid w:val="009D1168"/>
    <w:rsid w:val="009D29C9"/>
    <w:rsid w:val="009D3036"/>
    <w:rsid w:val="009F0F5B"/>
    <w:rsid w:val="009F24FF"/>
    <w:rsid w:val="009F65EB"/>
    <w:rsid w:val="00A0012E"/>
    <w:rsid w:val="00A019DB"/>
    <w:rsid w:val="00A21E53"/>
    <w:rsid w:val="00A507C8"/>
    <w:rsid w:val="00A56675"/>
    <w:rsid w:val="00A660DF"/>
    <w:rsid w:val="00A676DF"/>
    <w:rsid w:val="00A72689"/>
    <w:rsid w:val="00A7457B"/>
    <w:rsid w:val="00A7667A"/>
    <w:rsid w:val="00A868B4"/>
    <w:rsid w:val="00A909D4"/>
    <w:rsid w:val="00A95404"/>
    <w:rsid w:val="00A96D69"/>
    <w:rsid w:val="00AA02E6"/>
    <w:rsid w:val="00AA2DE5"/>
    <w:rsid w:val="00AA539E"/>
    <w:rsid w:val="00AA5D82"/>
    <w:rsid w:val="00AA6A22"/>
    <w:rsid w:val="00AB2E3D"/>
    <w:rsid w:val="00AC02C2"/>
    <w:rsid w:val="00AC70A2"/>
    <w:rsid w:val="00AD22E1"/>
    <w:rsid w:val="00AD2EC4"/>
    <w:rsid w:val="00AE232B"/>
    <w:rsid w:val="00AE4F54"/>
    <w:rsid w:val="00B01C86"/>
    <w:rsid w:val="00B343AB"/>
    <w:rsid w:val="00B449A6"/>
    <w:rsid w:val="00B44CAA"/>
    <w:rsid w:val="00B53F30"/>
    <w:rsid w:val="00B54AD5"/>
    <w:rsid w:val="00B64D74"/>
    <w:rsid w:val="00B64E4D"/>
    <w:rsid w:val="00B816CE"/>
    <w:rsid w:val="00B931E9"/>
    <w:rsid w:val="00B9528B"/>
    <w:rsid w:val="00B95E4A"/>
    <w:rsid w:val="00B96181"/>
    <w:rsid w:val="00B97F32"/>
    <w:rsid w:val="00BA189F"/>
    <w:rsid w:val="00BA282C"/>
    <w:rsid w:val="00BA73D8"/>
    <w:rsid w:val="00BA79A7"/>
    <w:rsid w:val="00BB0E2C"/>
    <w:rsid w:val="00BB3355"/>
    <w:rsid w:val="00BD3D8D"/>
    <w:rsid w:val="00BD5CD2"/>
    <w:rsid w:val="00BE0599"/>
    <w:rsid w:val="00BE3B05"/>
    <w:rsid w:val="00C01690"/>
    <w:rsid w:val="00C1132E"/>
    <w:rsid w:val="00C16496"/>
    <w:rsid w:val="00C25C72"/>
    <w:rsid w:val="00C26115"/>
    <w:rsid w:val="00C27125"/>
    <w:rsid w:val="00C46337"/>
    <w:rsid w:val="00C47A8D"/>
    <w:rsid w:val="00C511E3"/>
    <w:rsid w:val="00C51B77"/>
    <w:rsid w:val="00C645E5"/>
    <w:rsid w:val="00C668B4"/>
    <w:rsid w:val="00C7067C"/>
    <w:rsid w:val="00C74A76"/>
    <w:rsid w:val="00C773FF"/>
    <w:rsid w:val="00C77B61"/>
    <w:rsid w:val="00C84708"/>
    <w:rsid w:val="00C85A9A"/>
    <w:rsid w:val="00CB7F82"/>
    <w:rsid w:val="00CC1BB8"/>
    <w:rsid w:val="00CC4129"/>
    <w:rsid w:val="00CD64F4"/>
    <w:rsid w:val="00CD7E05"/>
    <w:rsid w:val="00CE05C5"/>
    <w:rsid w:val="00CE128D"/>
    <w:rsid w:val="00CE25AD"/>
    <w:rsid w:val="00CE4D9B"/>
    <w:rsid w:val="00CE71C5"/>
    <w:rsid w:val="00CE7FC7"/>
    <w:rsid w:val="00CF3765"/>
    <w:rsid w:val="00D00997"/>
    <w:rsid w:val="00D024E0"/>
    <w:rsid w:val="00D03D37"/>
    <w:rsid w:val="00D17304"/>
    <w:rsid w:val="00D22FAF"/>
    <w:rsid w:val="00D232D8"/>
    <w:rsid w:val="00D317E5"/>
    <w:rsid w:val="00D33668"/>
    <w:rsid w:val="00D361DA"/>
    <w:rsid w:val="00D412F6"/>
    <w:rsid w:val="00D45482"/>
    <w:rsid w:val="00D455E2"/>
    <w:rsid w:val="00D62EF0"/>
    <w:rsid w:val="00D734F5"/>
    <w:rsid w:val="00D77709"/>
    <w:rsid w:val="00D90C7B"/>
    <w:rsid w:val="00D9331C"/>
    <w:rsid w:val="00D944B0"/>
    <w:rsid w:val="00D9558D"/>
    <w:rsid w:val="00DA4301"/>
    <w:rsid w:val="00DC1EF6"/>
    <w:rsid w:val="00DC30B1"/>
    <w:rsid w:val="00DD5615"/>
    <w:rsid w:val="00DE4D75"/>
    <w:rsid w:val="00DF324A"/>
    <w:rsid w:val="00E03A78"/>
    <w:rsid w:val="00E04189"/>
    <w:rsid w:val="00E126F2"/>
    <w:rsid w:val="00E1282D"/>
    <w:rsid w:val="00E13F5A"/>
    <w:rsid w:val="00E17736"/>
    <w:rsid w:val="00E375EB"/>
    <w:rsid w:val="00E46953"/>
    <w:rsid w:val="00E57B8B"/>
    <w:rsid w:val="00E64EEB"/>
    <w:rsid w:val="00E65680"/>
    <w:rsid w:val="00E70511"/>
    <w:rsid w:val="00E77A96"/>
    <w:rsid w:val="00EA5C2C"/>
    <w:rsid w:val="00EB4BD0"/>
    <w:rsid w:val="00EB6AFB"/>
    <w:rsid w:val="00EB77A2"/>
    <w:rsid w:val="00ED050C"/>
    <w:rsid w:val="00EE0080"/>
    <w:rsid w:val="00EE1EDC"/>
    <w:rsid w:val="00EE2E06"/>
    <w:rsid w:val="00EE5549"/>
    <w:rsid w:val="00EE574F"/>
    <w:rsid w:val="00EF1AF8"/>
    <w:rsid w:val="00EF4A5C"/>
    <w:rsid w:val="00F12038"/>
    <w:rsid w:val="00F1354B"/>
    <w:rsid w:val="00F23F5E"/>
    <w:rsid w:val="00F36C27"/>
    <w:rsid w:val="00F50CF0"/>
    <w:rsid w:val="00F57AFC"/>
    <w:rsid w:val="00F67A25"/>
    <w:rsid w:val="00F7282F"/>
    <w:rsid w:val="00F76925"/>
    <w:rsid w:val="00F77680"/>
    <w:rsid w:val="00F822EB"/>
    <w:rsid w:val="00F93A2C"/>
    <w:rsid w:val="00FA1CC6"/>
    <w:rsid w:val="00FB0E15"/>
    <w:rsid w:val="00FC22DA"/>
    <w:rsid w:val="00FD2163"/>
    <w:rsid w:val="00FE4944"/>
    <w:rsid w:val="00FE76EB"/>
    <w:rsid w:val="00FF15AF"/>
    <w:rsid w:val="00FF2DEA"/>
    <w:rsid w:val="00FF30B0"/>
    <w:rsid w:val="00FF60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_x0000_s1029"/>
      </o:rules>
    </o:shapelayout>
  </w:shapeDefaults>
  <w:decimalSymbol w:val=","/>
  <w:listSeparator w:val=","/>
  <w14:docId w14:val="1607D096"/>
  <w15:docId w15:val="{17CA1947-9906-4276-98EA-26822F9BB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9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3B38D4"/>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E03A78"/>
    <w:pPr>
      <w:ind w:left="720"/>
      <w:contextualSpacing/>
    </w:pPr>
  </w:style>
  <w:style w:type="table" w:styleId="TableGrid">
    <w:name w:val="Table Grid"/>
    <w:basedOn w:val="TableNormal"/>
    <w:uiPriority w:val="59"/>
    <w:rsid w:val="00855898"/>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WebChar">
    <w:name w:val="Normal (Web) Char"/>
    <w:link w:val="NormalWeb"/>
    <w:uiPriority w:val="99"/>
    <w:locked/>
    <w:rsid w:val="00EB4BD0"/>
    <w:rPr>
      <w:rFonts w:eastAsia="Times New Roman" w:cs="Times New Roman"/>
      <w:sz w:val="24"/>
      <w:szCs w:val="24"/>
    </w:rPr>
  </w:style>
  <w:style w:type="paragraph" w:styleId="Header">
    <w:name w:val="header"/>
    <w:basedOn w:val="Normal"/>
    <w:link w:val="HeaderChar"/>
    <w:uiPriority w:val="99"/>
    <w:unhideWhenUsed/>
    <w:rsid w:val="00B64E4D"/>
    <w:pPr>
      <w:tabs>
        <w:tab w:val="center" w:pos="4680"/>
        <w:tab w:val="right" w:pos="9360"/>
      </w:tabs>
      <w:spacing w:line="240" w:lineRule="auto"/>
    </w:pPr>
  </w:style>
  <w:style w:type="character" w:customStyle="1" w:styleId="HeaderChar">
    <w:name w:val="Header Char"/>
    <w:basedOn w:val="DefaultParagraphFont"/>
    <w:link w:val="Header"/>
    <w:uiPriority w:val="99"/>
    <w:rsid w:val="00B64E4D"/>
  </w:style>
  <w:style w:type="paragraph" w:styleId="Footer">
    <w:name w:val="footer"/>
    <w:basedOn w:val="Normal"/>
    <w:link w:val="FooterChar"/>
    <w:uiPriority w:val="99"/>
    <w:unhideWhenUsed/>
    <w:rsid w:val="00B64E4D"/>
    <w:pPr>
      <w:tabs>
        <w:tab w:val="center" w:pos="4680"/>
        <w:tab w:val="right" w:pos="9360"/>
      </w:tabs>
      <w:spacing w:line="240" w:lineRule="auto"/>
    </w:pPr>
  </w:style>
  <w:style w:type="character" w:customStyle="1" w:styleId="FooterChar">
    <w:name w:val="Footer Char"/>
    <w:basedOn w:val="DefaultParagraphFont"/>
    <w:link w:val="Footer"/>
    <w:uiPriority w:val="99"/>
    <w:rsid w:val="00B64E4D"/>
  </w:style>
  <w:style w:type="paragraph" w:styleId="BalloonText">
    <w:name w:val="Balloon Text"/>
    <w:basedOn w:val="Normal"/>
    <w:link w:val="BalloonTextChar"/>
    <w:uiPriority w:val="99"/>
    <w:semiHidden/>
    <w:unhideWhenUsed/>
    <w:rsid w:val="001A546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546B"/>
    <w:rPr>
      <w:rFonts w:ascii="Tahoma" w:hAnsi="Tahoma" w:cs="Tahoma"/>
      <w:sz w:val="16"/>
      <w:szCs w:val="16"/>
    </w:rPr>
  </w:style>
  <w:style w:type="paragraph" w:styleId="BodyText">
    <w:name w:val="Body Text"/>
    <w:aliases w:val="Main text,Main text Char"/>
    <w:basedOn w:val="Normal"/>
    <w:link w:val="BodyTextChar"/>
    <w:rsid w:val="00061B17"/>
    <w:pPr>
      <w:spacing w:line="240" w:lineRule="auto"/>
    </w:pPr>
    <w:rPr>
      <w:rFonts w:eastAsia="Times New Roman" w:cs="Times New Roman"/>
      <w:sz w:val="24"/>
      <w:szCs w:val="20"/>
    </w:rPr>
  </w:style>
  <w:style w:type="character" w:customStyle="1" w:styleId="BodyTextChar">
    <w:name w:val="Body Text Char"/>
    <w:aliases w:val="Main text Char1,Main text Char Char"/>
    <w:basedOn w:val="DefaultParagraphFont"/>
    <w:link w:val="BodyText"/>
    <w:rsid w:val="00061B17"/>
    <w:rPr>
      <w:rFonts w:eastAsia="Times New Roman" w:cs="Times New Roman"/>
      <w:sz w:val="24"/>
      <w:szCs w:val="20"/>
    </w:rPr>
  </w:style>
  <w:style w:type="character" w:customStyle="1" w:styleId="fontstyle01">
    <w:name w:val="fontstyle01"/>
    <w:rsid w:val="00061B17"/>
    <w:rPr>
      <w:rFonts w:ascii="Times New Roman" w:hAnsi="Times New Roman" w:cs="Times New Roman" w:hint="default"/>
      <w:b/>
      <w:bCs/>
      <w:i w:val="0"/>
      <w:iCs w:val="0"/>
      <w:color w:val="000000"/>
      <w:sz w:val="28"/>
      <w:szCs w:val="28"/>
    </w:rPr>
  </w:style>
  <w:style w:type="character" w:customStyle="1" w:styleId="Vnbnnidung">
    <w:name w:val="Văn bản nội dung_"/>
    <w:link w:val="Vnbnnidung0"/>
    <w:rsid w:val="00B97F32"/>
    <w:rPr>
      <w:sz w:val="27"/>
      <w:szCs w:val="27"/>
      <w:shd w:val="clear" w:color="auto" w:fill="FFFFFF"/>
    </w:rPr>
  </w:style>
  <w:style w:type="paragraph" w:customStyle="1" w:styleId="Vnbnnidung0">
    <w:name w:val="Văn bản nội dung"/>
    <w:basedOn w:val="Normal"/>
    <w:link w:val="Vnbnnidung"/>
    <w:rsid w:val="00B97F32"/>
    <w:pPr>
      <w:widowControl w:val="0"/>
      <w:shd w:val="clear" w:color="auto" w:fill="FFFFFF"/>
      <w:spacing w:before="480" w:line="0" w:lineRule="atLeast"/>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019493">
      <w:bodyDiv w:val="1"/>
      <w:marLeft w:val="0"/>
      <w:marRight w:val="0"/>
      <w:marTop w:val="0"/>
      <w:marBottom w:val="0"/>
      <w:divBdr>
        <w:top w:val="none" w:sz="0" w:space="0" w:color="auto"/>
        <w:left w:val="none" w:sz="0" w:space="0" w:color="auto"/>
        <w:bottom w:val="none" w:sz="0" w:space="0" w:color="auto"/>
        <w:right w:val="none" w:sz="0" w:space="0" w:color="auto"/>
      </w:divBdr>
    </w:div>
    <w:div w:id="167996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8A66E-3AD8-44F2-82B8-DFF700377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4</Pages>
  <Words>1094</Words>
  <Characters>6240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56</cp:revision>
  <cp:lastPrinted>2021-12-19T09:09:00Z</cp:lastPrinted>
  <dcterms:created xsi:type="dcterms:W3CDTF">2021-12-19T08:58:00Z</dcterms:created>
  <dcterms:modified xsi:type="dcterms:W3CDTF">2025-12-22T03:49:00Z</dcterms:modified>
</cp:coreProperties>
</file>